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E23" w:rsidRDefault="0086235A">
      <w:pPr>
        <w:jc w:val="center"/>
      </w:pPr>
      <w:r>
        <w:rPr>
          <w:sz w:val="28"/>
          <w:szCs w:val="28"/>
          <w:lang w:eastAsia="zh-CN"/>
        </w:rPr>
        <w:t>Федеральное государственное образовательное бюджетное</w:t>
      </w:r>
    </w:p>
    <w:p w:rsidR="00B53E23" w:rsidRDefault="0086235A">
      <w:pPr>
        <w:jc w:val="center"/>
      </w:pPr>
      <w:r>
        <w:rPr>
          <w:sz w:val="28"/>
          <w:szCs w:val="28"/>
          <w:lang w:eastAsia="zh-CN"/>
        </w:rPr>
        <w:t>учреждение высшего образования</w:t>
      </w:r>
    </w:p>
    <w:p w:rsidR="00B53E23" w:rsidRDefault="0086235A">
      <w:pPr>
        <w:jc w:val="center"/>
      </w:pPr>
      <w:r>
        <w:rPr>
          <w:b/>
          <w:sz w:val="28"/>
          <w:szCs w:val="28"/>
          <w:lang w:eastAsia="zh-CN"/>
        </w:rPr>
        <w:t>«ФИНАНСОВЫЙ УНИВЕРСИТЕТ ПРИ ПРАВИТЕЛЬСТВЕ</w:t>
      </w:r>
    </w:p>
    <w:p w:rsidR="00B53E23" w:rsidRDefault="0086235A">
      <w:pPr>
        <w:jc w:val="center"/>
      </w:pPr>
      <w:r>
        <w:rPr>
          <w:b/>
          <w:sz w:val="28"/>
          <w:szCs w:val="28"/>
          <w:lang w:eastAsia="zh-CN"/>
        </w:rPr>
        <w:t>РОССИЙСКОЙ ФЕДЕРАЦИИ»</w:t>
      </w:r>
    </w:p>
    <w:p w:rsidR="00B53E23" w:rsidRDefault="0086235A">
      <w:pPr>
        <w:jc w:val="center"/>
      </w:pPr>
      <w:r>
        <w:rPr>
          <w:sz w:val="28"/>
          <w:szCs w:val="28"/>
          <w:lang w:eastAsia="zh-CN"/>
        </w:rPr>
        <w:t>(Финансовый университет)</w:t>
      </w:r>
    </w:p>
    <w:p w:rsidR="00B53E23" w:rsidRDefault="00B53E23">
      <w:pPr>
        <w:jc w:val="center"/>
        <w:rPr>
          <w:sz w:val="28"/>
          <w:szCs w:val="28"/>
          <w:lang w:eastAsia="zh-CN"/>
        </w:rPr>
      </w:pPr>
    </w:p>
    <w:p w:rsidR="00B53E23" w:rsidRDefault="0086235A">
      <w:pPr>
        <w:jc w:val="center"/>
      </w:pPr>
      <w:r>
        <w:rPr>
          <w:b/>
          <w:sz w:val="28"/>
          <w:szCs w:val="28"/>
          <w:lang w:eastAsia="zh-CN"/>
        </w:rPr>
        <w:t>Кафедра «Финансовый контроль и казначейское дело»</w:t>
      </w:r>
    </w:p>
    <w:p w:rsidR="00B53E23" w:rsidRDefault="0086235A">
      <w:pPr>
        <w:jc w:val="center"/>
      </w:pPr>
      <w:r>
        <w:rPr>
          <w:b/>
          <w:sz w:val="28"/>
          <w:szCs w:val="28"/>
        </w:rPr>
        <w:t>Финансового факультета</w:t>
      </w:r>
    </w:p>
    <w:p w:rsidR="00B53E23" w:rsidRDefault="00B53E23">
      <w:pPr>
        <w:pStyle w:val="af6"/>
        <w:ind w:right="-1"/>
        <w:rPr>
          <w:b w:val="0"/>
          <w:sz w:val="28"/>
          <w:szCs w:val="28"/>
        </w:rPr>
      </w:pPr>
    </w:p>
    <w:p w:rsidR="00B53E23" w:rsidRDefault="00B53E23">
      <w:pPr>
        <w:pStyle w:val="af6"/>
        <w:ind w:right="-1"/>
        <w:rPr>
          <w:b w:val="0"/>
          <w:sz w:val="28"/>
          <w:szCs w:val="28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537"/>
        <w:gridCol w:w="4819"/>
      </w:tblGrid>
      <w:tr w:rsidR="00B53E23">
        <w:tc>
          <w:tcPr>
            <w:tcW w:w="4537" w:type="dxa"/>
            <w:shd w:val="clear" w:color="auto" w:fill="auto"/>
          </w:tcPr>
          <w:p w:rsidR="00B53E23" w:rsidRDefault="00B53E23">
            <w:pPr>
              <w:widowControl w:val="0"/>
            </w:pPr>
          </w:p>
          <w:p w:rsidR="00B53E23" w:rsidRDefault="00B53E23">
            <w:pPr>
              <w:widowControl w:val="0"/>
              <w:ind w:right="-1"/>
              <w:rPr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B53E23" w:rsidRDefault="0086235A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B53E23" w:rsidRDefault="00B53E23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B53E23" w:rsidRDefault="0086235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Проректор по учебной и </w:t>
            </w:r>
          </w:p>
          <w:p w:rsidR="00B53E23" w:rsidRDefault="0086235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методической работе</w:t>
            </w:r>
          </w:p>
          <w:p w:rsidR="00B53E23" w:rsidRDefault="00B53E23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B53E23" w:rsidRDefault="0086235A">
            <w:pPr>
              <w:widowControl w:val="0"/>
              <w:spacing w:before="240" w:after="24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Е.А. Каменева</w:t>
            </w:r>
          </w:p>
          <w:p w:rsidR="00B53E23" w:rsidRDefault="0086235A">
            <w:pPr>
              <w:pStyle w:val="western"/>
              <w:widowControl w:val="0"/>
              <w:spacing w:before="280" w:after="0"/>
              <w:ind w:left="318"/>
            </w:pPr>
            <w:r>
              <w:rPr>
                <w:sz w:val="28"/>
                <w:szCs w:val="28"/>
              </w:rPr>
              <w:t>«_</w:t>
            </w:r>
            <w:r w:rsidR="008434CE">
              <w:rPr>
                <w:sz w:val="28"/>
                <w:szCs w:val="28"/>
              </w:rPr>
              <w:t>27_» ___февраля</w:t>
            </w:r>
            <w:r>
              <w:rPr>
                <w:sz w:val="28"/>
                <w:szCs w:val="28"/>
              </w:rPr>
              <w:t>___20</w:t>
            </w:r>
            <w:r w:rsidR="00034783">
              <w:rPr>
                <w:sz w:val="28"/>
                <w:szCs w:val="28"/>
              </w:rPr>
              <w:t>24</w:t>
            </w:r>
            <w:r w:rsidR="006A3A1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  <w:p w:rsidR="00B53E23" w:rsidRDefault="00B53E23">
            <w:pPr>
              <w:widowControl w:val="0"/>
              <w:spacing w:line="480" w:lineRule="auto"/>
              <w:rPr>
                <w:sz w:val="28"/>
                <w:szCs w:val="28"/>
              </w:rPr>
            </w:pPr>
          </w:p>
        </w:tc>
      </w:tr>
    </w:tbl>
    <w:p w:rsidR="00B53E23" w:rsidRDefault="0086235A">
      <w:pPr>
        <w:pStyle w:val="af6"/>
        <w:tabs>
          <w:tab w:val="left" w:pos="5715"/>
        </w:tabs>
        <w:ind w:right="-1"/>
        <w:jc w:val="left"/>
      </w:pPr>
      <w:r>
        <w:rPr>
          <w:b w:val="0"/>
          <w:sz w:val="28"/>
          <w:szCs w:val="28"/>
        </w:rPr>
        <w:tab/>
      </w:r>
    </w:p>
    <w:p w:rsidR="00B53E23" w:rsidRDefault="00B53E23">
      <w:pPr>
        <w:widowControl w:val="0"/>
        <w:ind w:right="-1"/>
        <w:jc w:val="center"/>
        <w:rPr>
          <w:sz w:val="28"/>
          <w:szCs w:val="28"/>
        </w:rPr>
      </w:pPr>
    </w:p>
    <w:p w:rsidR="00B53E23" w:rsidRDefault="0086235A">
      <w:pPr>
        <w:spacing w:line="360" w:lineRule="auto"/>
        <w:jc w:val="center"/>
      </w:pPr>
      <w:proofErr w:type="spellStart"/>
      <w:r>
        <w:rPr>
          <w:b/>
          <w:sz w:val="28"/>
          <w:szCs w:val="28"/>
        </w:rPr>
        <w:t>Бахтигозина</w:t>
      </w:r>
      <w:proofErr w:type="spellEnd"/>
      <w:r>
        <w:rPr>
          <w:b/>
          <w:sz w:val="28"/>
          <w:szCs w:val="28"/>
        </w:rPr>
        <w:t xml:space="preserve"> Э. И.</w:t>
      </w:r>
    </w:p>
    <w:p w:rsidR="00B53E23" w:rsidRDefault="00B53E23">
      <w:pPr>
        <w:jc w:val="center"/>
        <w:rPr>
          <w:sz w:val="28"/>
          <w:szCs w:val="28"/>
        </w:rPr>
      </w:pPr>
    </w:p>
    <w:p w:rsidR="00B53E23" w:rsidRDefault="0086235A">
      <w:pPr>
        <w:shd w:val="clear" w:color="auto" w:fill="FFFFFF"/>
        <w:jc w:val="center"/>
      </w:pPr>
      <w:r>
        <w:rPr>
          <w:b/>
          <w:bCs/>
          <w:sz w:val="28"/>
          <w:szCs w:val="28"/>
        </w:rPr>
        <w:t>СИСТЕМА ВНУТРЕННЕГО КОНТРОЛЯ</w:t>
      </w:r>
    </w:p>
    <w:p w:rsidR="00B53E23" w:rsidRDefault="00B53E23">
      <w:pPr>
        <w:pStyle w:val="af6"/>
        <w:ind w:right="-1"/>
        <w:rPr>
          <w:b w:val="0"/>
          <w:sz w:val="28"/>
          <w:szCs w:val="32"/>
        </w:rPr>
      </w:pPr>
    </w:p>
    <w:p w:rsidR="00B53E23" w:rsidRDefault="0086235A">
      <w:pPr>
        <w:jc w:val="center"/>
      </w:pPr>
      <w:r>
        <w:rPr>
          <w:b/>
          <w:sz w:val="28"/>
          <w:szCs w:val="28"/>
        </w:rPr>
        <w:t>Рабочая программа дисциплины</w:t>
      </w:r>
    </w:p>
    <w:p w:rsidR="00B53E23" w:rsidRDefault="00B53E23">
      <w:pPr>
        <w:jc w:val="center"/>
        <w:rPr>
          <w:b/>
          <w:sz w:val="28"/>
          <w:szCs w:val="28"/>
        </w:rPr>
      </w:pPr>
    </w:p>
    <w:p w:rsidR="00B53E23" w:rsidRDefault="0086235A">
      <w:pPr>
        <w:jc w:val="center"/>
      </w:pPr>
      <w:r>
        <w:rPr>
          <w:rFonts w:eastAsia="Calibri"/>
          <w:sz w:val="28"/>
          <w:szCs w:val="28"/>
        </w:rPr>
        <w:t>для студентов, обучающихся по направлению подготовки</w:t>
      </w:r>
    </w:p>
    <w:p w:rsidR="00B53E23" w:rsidRDefault="0086235A">
      <w:pPr>
        <w:jc w:val="center"/>
      </w:pPr>
      <w:r>
        <w:rPr>
          <w:rFonts w:eastAsia="Calibri"/>
          <w:sz w:val="28"/>
          <w:szCs w:val="28"/>
        </w:rPr>
        <w:t xml:space="preserve">38.04.09 «Государственный аудит», </w:t>
      </w:r>
    </w:p>
    <w:p w:rsidR="00B53E23" w:rsidRDefault="0086235A">
      <w:pPr>
        <w:jc w:val="center"/>
      </w:pPr>
      <w:r>
        <w:rPr>
          <w:rFonts w:eastAsia="Calibri"/>
          <w:sz w:val="28"/>
          <w:szCs w:val="28"/>
        </w:rPr>
        <w:t>направленность программы «Прикладные технологии внешнего государственного аудита»</w:t>
      </w:r>
    </w:p>
    <w:p w:rsidR="00B53E23" w:rsidRDefault="00B53E23">
      <w:pPr>
        <w:jc w:val="center"/>
        <w:rPr>
          <w:sz w:val="28"/>
          <w:szCs w:val="28"/>
        </w:rPr>
      </w:pPr>
    </w:p>
    <w:p w:rsidR="00B53E23" w:rsidRDefault="0086235A">
      <w:pPr>
        <w:spacing w:after="120"/>
        <w:jc w:val="center"/>
      </w:pPr>
      <w:r>
        <w:rPr>
          <w:i/>
          <w:sz w:val="28"/>
        </w:rPr>
        <w:t xml:space="preserve">Рекомендовано Ученым советом Финансового факультета </w:t>
      </w:r>
      <w:r>
        <w:rPr>
          <w:i/>
          <w:sz w:val="28"/>
        </w:rPr>
        <w:br/>
        <w:t>(протокол № 4</w:t>
      </w:r>
      <w:r w:rsidR="009C13B0" w:rsidRPr="009C13B0">
        <w:rPr>
          <w:i/>
          <w:sz w:val="28"/>
        </w:rPr>
        <w:t>2</w:t>
      </w:r>
      <w:r>
        <w:rPr>
          <w:i/>
          <w:sz w:val="28"/>
        </w:rPr>
        <w:t xml:space="preserve"> от «2</w:t>
      </w:r>
      <w:r w:rsidR="009C13B0" w:rsidRPr="009C13B0">
        <w:rPr>
          <w:i/>
          <w:sz w:val="28"/>
        </w:rPr>
        <w:t>1</w:t>
      </w:r>
      <w:r>
        <w:rPr>
          <w:i/>
          <w:sz w:val="28"/>
        </w:rPr>
        <w:t xml:space="preserve">» </w:t>
      </w:r>
      <w:r w:rsidR="009C13B0" w:rsidRPr="009C13B0">
        <w:rPr>
          <w:i/>
          <w:sz w:val="28"/>
        </w:rPr>
        <w:t>февраля</w:t>
      </w:r>
      <w:r>
        <w:rPr>
          <w:i/>
          <w:sz w:val="28"/>
        </w:rPr>
        <w:t xml:space="preserve"> 202</w:t>
      </w:r>
      <w:r w:rsidR="009C13B0">
        <w:rPr>
          <w:i/>
          <w:sz w:val="28"/>
        </w:rPr>
        <w:t>4</w:t>
      </w:r>
      <w:r>
        <w:rPr>
          <w:i/>
          <w:sz w:val="28"/>
        </w:rPr>
        <w:t xml:space="preserve"> г.)</w:t>
      </w:r>
    </w:p>
    <w:p w:rsidR="00B53E23" w:rsidRDefault="00B53E23">
      <w:pPr>
        <w:jc w:val="center"/>
        <w:rPr>
          <w:i/>
          <w:sz w:val="28"/>
        </w:rPr>
      </w:pPr>
      <w:bookmarkStart w:id="0" w:name="_GoBack1"/>
      <w:bookmarkEnd w:id="0"/>
    </w:p>
    <w:p w:rsidR="00B53E23" w:rsidRDefault="0086235A">
      <w:pPr>
        <w:widowControl w:val="0"/>
        <w:spacing w:after="120"/>
        <w:jc w:val="center"/>
      </w:pPr>
      <w:r>
        <w:rPr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Финансового факультета </w:t>
      </w:r>
      <w:r>
        <w:rPr>
          <w:i/>
          <w:iCs/>
          <w:spacing w:val="-3"/>
          <w:sz w:val="28"/>
          <w:szCs w:val="28"/>
        </w:rPr>
        <w:br/>
        <w:t xml:space="preserve">(протокол № </w:t>
      </w:r>
      <w:r w:rsidR="009C13B0">
        <w:rPr>
          <w:i/>
          <w:iCs/>
          <w:spacing w:val="-3"/>
          <w:sz w:val="28"/>
          <w:szCs w:val="28"/>
        </w:rPr>
        <w:t>6</w:t>
      </w:r>
      <w:r>
        <w:rPr>
          <w:i/>
          <w:iCs/>
          <w:spacing w:val="-3"/>
          <w:sz w:val="28"/>
          <w:szCs w:val="28"/>
        </w:rPr>
        <w:t xml:space="preserve"> от «</w:t>
      </w:r>
      <w:r w:rsidR="009C13B0">
        <w:rPr>
          <w:i/>
          <w:iCs/>
          <w:spacing w:val="-3"/>
          <w:sz w:val="28"/>
          <w:szCs w:val="28"/>
        </w:rPr>
        <w:t>13</w:t>
      </w:r>
      <w:r>
        <w:rPr>
          <w:i/>
          <w:iCs/>
          <w:spacing w:val="-3"/>
          <w:sz w:val="28"/>
          <w:szCs w:val="28"/>
        </w:rPr>
        <w:t xml:space="preserve">» </w:t>
      </w:r>
      <w:r w:rsidR="009C13B0">
        <w:rPr>
          <w:i/>
          <w:iCs/>
          <w:spacing w:val="-3"/>
          <w:sz w:val="28"/>
          <w:szCs w:val="28"/>
        </w:rPr>
        <w:t xml:space="preserve">февраля </w:t>
      </w:r>
      <w:r>
        <w:rPr>
          <w:i/>
          <w:iCs/>
          <w:spacing w:val="-3"/>
          <w:sz w:val="28"/>
          <w:szCs w:val="28"/>
        </w:rPr>
        <w:t>202</w:t>
      </w:r>
      <w:r w:rsidR="009C13B0">
        <w:rPr>
          <w:i/>
          <w:iCs/>
          <w:spacing w:val="-3"/>
          <w:sz w:val="28"/>
          <w:szCs w:val="28"/>
        </w:rPr>
        <w:t>4</w:t>
      </w:r>
      <w:r>
        <w:rPr>
          <w:i/>
          <w:iCs/>
          <w:spacing w:val="-3"/>
          <w:sz w:val="28"/>
          <w:szCs w:val="28"/>
        </w:rPr>
        <w:t xml:space="preserve"> г.)</w:t>
      </w:r>
    </w:p>
    <w:p w:rsidR="00B53E23" w:rsidRDefault="00B53E23">
      <w:pPr>
        <w:jc w:val="center"/>
        <w:rPr>
          <w:i/>
          <w:iCs/>
          <w:spacing w:val="-3"/>
          <w:sz w:val="28"/>
          <w:szCs w:val="28"/>
        </w:rPr>
      </w:pPr>
    </w:p>
    <w:p w:rsidR="00B53E23" w:rsidRDefault="00B53E23">
      <w:pPr>
        <w:jc w:val="both"/>
        <w:rPr>
          <w:i/>
          <w:iCs/>
          <w:spacing w:val="-3"/>
          <w:sz w:val="28"/>
          <w:szCs w:val="28"/>
        </w:rPr>
      </w:pPr>
    </w:p>
    <w:p w:rsidR="00B53E23" w:rsidRDefault="00B53E23">
      <w:pPr>
        <w:jc w:val="both"/>
        <w:rPr>
          <w:i/>
          <w:iCs/>
          <w:spacing w:val="-3"/>
          <w:sz w:val="28"/>
          <w:szCs w:val="28"/>
        </w:rPr>
      </w:pPr>
    </w:p>
    <w:p w:rsidR="00B53E23" w:rsidRDefault="0086235A">
      <w:pPr>
        <w:jc w:val="center"/>
        <w:sectPr w:rsidR="00B53E23" w:rsidSect="00C23ED2">
          <w:headerReference w:type="default" r:id="rId8"/>
          <w:headerReference w:type="first" r:id="rId9"/>
          <w:pgSz w:w="11906" w:h="16838"/>
          <w:pgMar w:top="1080" w:right="851" w:bottom="1134" w:left="1418" w:header="0" w:footer="0" w:gutter="0"/>
          <w:pgNumType w:start="1"/>
          <w:cols w:space="720"/>
          <w:formProt w:val="0"/>
          <w:titlePg/>
          <w:docGrid w:linePitch="360"/>
        </w:sectPr>
      </w:pPr>
      <w:r>
        <w:rPr>
          <w:b/>
          <w:sz w:val="28"/>
        </w:rPr>
        <w:t>Москва  202</w:t>
      </w:r>
      <w:r w:rsidR="00034783">
        <w:rPr>
          <w:b/>
          <w:sz w:val="28"/>
        </w:rPr>
        <w:t>4</w:t>
      </w:r>
    </w:p>
    <w:p w:rsidR="00B53E23" w:rsidRDefault="0086235A">
      <w:pPr>
        <w:ind w:firstLine="709"/>
        <w:jc w:val="both"/>
      </w:pPr>
      <w:r>
        <w:rPr>
          <w:b/>
          <w:sz w:val="28"/>
        </w:rPr>
        <w:lastRenderedPageBreak/>
        <w:t>УДК 658.5.073.8(073)</w:t>
      </w:r>
    </w:p>
    <w:p w:rsidR="00B53E23" w:rsidRDefault="0086235A">
      <w:pPr>
        <w:ind w:firstLine="709"/>
        <w:jc w:val="both"/>
      </w:pPr>
      <w:r>
        <w:rPr>
          <w:b/>
          <w:bCs/>
          <w:sz w:val="28"/>
          <w:szCs w:val="28"/>
        </w:rPr>
        <w:t>ББК 65.291.28я73</w:t>
      </w:r>
    </w:p>
    <w:p w:rsidR="00B53E23" w:rsidRDefault="0086235A">
      <w:pPr>
        <w:ind w:firstLine="709"/>
        <w:jc w:val="both"/>
      </w:pPr>
      <w:r>
        <w:rPr>
          <w:b/>
          <w:bCs/>
          <w:sz w:val="28"/>
          <w:szCs w:val="28"/>
        </w:rPr>
        <w:t>Б 30</w:t>
      </w:r>
    </w:p>
    <w:p w:rsidR="00B53E23" w:rsidRDefault="00B53E23">
      <w:pPr>
        <w:ind w:firstLine="709"/>
        <w:rPr>
          <w:sz w:val="28"/>
          <w:szCs w:val="28"/>
          <w:highlight w:val="yellow"/>
        </w:rPr>
      </w:pPr>
    </w:p>
    <w:p w:rsidR="00B53E23" w:rsidRDefault="0086235A">
      <w:pPr>
        <w:widowControl w:val="0"/>
        <w:ind w:firstLine="709"/>
        <w:jc w:val="both"/>
      </w:pPr>
      <w:r>
        <w:rPr>
          <w:b/>
          <w:spacing w:val="-3"/>
          <w:sz w:val="28"/>
          <w:szCs w:val="28"/>
        </w:rPr>
        <w:t xml:space="preserve">Рецензент: </w:t>
      </w:r>
    </w:p>
    <w:p w:rsidR="00B53E23" w:rsidRDefault="0086235A">
      <w:pPr>
        <w:pStyle w:val="15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proofErr w:type="spellStart"/>
      <w:r>
        <w:rPr>
          <w:rFonts w:ascii="Times New Roman" w:hAnsi="Times New Roman"/>
          <w:spacing w:val="-3"/>
          <w:sz w:val="24"/>
          <w:szCs w:val="24"/>
        </w:rPr>
        <w:t>Гусарова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 Л.В. доктор экономических наук, доцент, профессор кафедры «Финансовый контроль и казначейское дело»;</w:t>
      </w:r>
    </w:p>
    <w:p w:rsidR="00B53E23" w:rsidRDefault="0086235A">
      <w:pPr>
        <w:pStyle w:val="15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Медина И.С. кандидат экономических наук, доцент кафедры «Финансовый контроль и казначейское дело».</w:t>
      </w:r>
    </w:p>
    <w:p w:rsidR="00B53E23" w:rsidRDefault="00B53E23">
      <w:pPr>
        <w:pStyle w:val="15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B53E23" w:rsidRDefault="00B53E23">
      <w:pPr>
        <w:pStyle w:val="15"/>
        <w:ind w:firstLine="709"/>
        <w:jc w:val="both"/>
        <w:rPr>
          <w:rFonts w:ascii="Times New Roman" w:hAnsi="Times New Roman"/>
          <w:spacing w:val="-3"/>
          <w:sz w:val="24"/>
          <w:szCs w:val="24"/>
          <w:highlight w:val="yellow"/>
        </w:rPr>
      </w:pPr>
    </w:p>
    <w:p w:rsidR="00B53E23" w:rsidRDefault="00B53E23">
      <w:pPr>
        <w:pStyle w:val="1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3E23" w:rsidRDefault="0086235A">
      <w:pPr>
        <w:ind w:firstLine="709"/>
        <w:jc w:val="both"/>
      </w:pPr>
      <w:proofErr w:type="spellStart"/>
      <w:r>
        <w:rPr>
          <w:rFonts w:eastAsia="Calibri"/>
          <w:b/>
          <w:lang w:eastAsia="zh-CN"/>
        </w:rPr>
        <w:t>Бахтигозина</w:t>
      </w:r>
      <w:proofErr w:type="spellEnd"/>
      <w:r>
        <w:rPr>
          <w:rFonts w:eastAsia="Calibri"/>
          <w:b/>
          <w:lang w:eastAsia="zh-CN"/>
        </w:rPr>
        <w:t xml:space="preserve"> Э. И.</w:t>
      </w:r>
    </w:p>
    <w:p w:rsidR="00B53E23" w:rsidRDefault="0086235A">
      <w:pPr>
        <w:ind w:firstLine="709"/>
        <w:jc w:val="both"/>
      </w:pPr>
      <w:r>
        <w:rPr>
          <w:rFonts w:eastAsiaTheme="minorEastAsia" w:cstheme="minorBidi"/>
          <w:b/>
          <w:bCs/>
          <w:color w:val="000000"/>
        </w:rPr>
        <w:t>Система внутреннего контроля</w:t>
      </w:r>
      <w:r>
        <w:rPr>
          <w:rFonts w:eastAsiaTheme="minorEastAsia" w:cstheme="minorBidi"/>
          <w:bCs/>
          <w:color w:val="000000"/>
        </w:rPr>
        <w:t>. Рабочая программа дисциплины «Система внутреннего контроля» – М.: Финансовый университет, кафедра «Финансовый контроль и казначейское дело», 202</w:t>
      </w:r>
      <w:r w:rsidR="00034783">
        <w:rPr>
          <w:rFonts w:eastAsiaTheme="minorEastAsia" w:cstheme="minorBidi"/>
          <w:bCs/>
          <w:color w:val="000000"/>
        </w:rPr>
        <w:t>4</w:t>
      </w:r>
      <w:r>
        <w:rPr>
          <w:rFonts w:eastAsiaTheme="minorEastAsia" w:cstheme="minorBidi"/>
          <w:bCs/>
          <w:color w:val="000000"/>
        </w:rPr>
        <w:t>. – 2</w:t>
      </w:r>
      <w:r w:rsidR="00CE0F9E">
        <w:rPr>
          <w:rFonts w:eastAsiaTheme="minorEastAsia" w:cstheme="minorBidi"/>
          <w:bCs/>
          <w:color w:val="000000"/>
        </w:rPr>
        <w:t>3</w:t>
      </w:r>
      <w:r>
        <w:rPr>
          <w:rFonts w:eastAsiaTheme="minorEastAsia" w:cstheme="minorBidi"/>
          <w:bCs/>
          <w:color w:val="000000"/>
        </w:rPr>
        <w:t xml:space="preserve"> с.</w:t>
      </w:r>
    </w:p>
    <w:p w:rsidR="00B53E23" w:rsidRDefault="00B53E23">
      <w:pPr>
        <w:ind w:firstLine="709"/>
        <w:jc w:val="both"/>
        <w:rPr>
          <w:rFonts w:eastAsiaTheme="minorEastAsia" w:cstheme="minorBidi"/>
          <w:bCs/>
          <w:color w:val="000000"/>
        </w:rPr>
      </w:pPr>
    </w:p>
    <w:p w:rsidR="00B53E23" w:rsidRDefault="0086235A">
      <w:pPr>
        <w:ind w:firstLine="709"/>
        <w:jc w:val="both"/>
      </w:pPr>
      <w:r>
        <w:rPr>
          <w:rFonts w:eastAsiaTheme="minorEastAsia" w:cstheme="minorBidi"/>
          <w:bCs/>
          <w:color w:val="000000"/>
        </w:rPr>
        <w:t xml:space="preserve">Рабочая программа дисциплины «Система внутреннего контроля» предназначена для преподавания студентам, </w:t>
      </w:r>
      <w:r>
        <w:rPr>
          <w:bCs/>
          <w:spacing w:val="-1"/>
        </w:rPr>
        <w:t>обучающимся по направлению подготовки 38.04.09 «Государственный аудит», направленность программы магистратуры «Прикладные технологии внешнего государственного аудита».</w:t>
      </w:r>
    </w:p>
    <w:p w:rsidR="00B53E23" w:rsidRDefault="0086235A">
      <w:pPr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B53E23" w:rsidRDefault="00B53E23">
      <w:pPr>
        <w:ind w:firstLine="709"/>
        <w:jc w:val="both"/>
      </w:pPr>
    </w:p>
    <w:p w:rsidR="00B53E23" w:rsidRDefault="00B53E23">
      <w:pPr>
        <w:ind w:firstLine="709"/>
        <w:jc w:val="both"/>
      </w:pPr>
    </w:p>
    <w:p w:rsidR="00B53E23" w:rsidRDefault="00B53E23">
      <w:pPr>
        <w:jc w:val="center"/>
        <w:rPr>
          <w:bCs/>
          <w:i/>
          <w:sz w:val="28"/>
          <w:szCs w:val="28"/>
        </w:rPr>
      </w:pPr>
    </w:p>
    <w:p w:rsidR="00B53E23" w:rsidRDefault="0086235A">
      <w:pPr>
        <w:pStyle w:val="15"/>
        <w:spacing w:line="360" w:lineRule="auto"/>
        <w:jc w:val="center"/>
      </w:pPr>
      <w:proofErr w:type="spellStart"/>
      <w:r>
        <w:rPr>
          <w:rFonts w:ascii="Times New Roman" w:eastAsia="Calibri" w:hAnsi="Times New Roman"/>
          <w:b/>
          <w:sz w:val="24"/>
          <w:szCs w:val="24"/>
          <w:lang w:eastAsia="zh-CN"/>
        </w:rPr>
        <w:t>Бахтигозина</w:t>
      </w:r>
      <w:proofErr w:type="spellEnd"/>
      <w:r>
        <w:rPr>
          <w:rFonts w:ascii="Times New Roman" w:eastAsia="Calibri" w:hAnsi="Times New Roman"/>
          <w:b/>
          <w:sz w:val="24"/>
          <w:szCs w:val="24"/>
          <w:lang w:eastAsia="zh-CN"/>
        </w:rPr>
        <w:t xml:space="preserve"> Э. И. </w:t>
      </w:r>
    </w:p>
    <w:p w:rsidR="00B53E23" w:rsidRDefault="0086235A">
      <w:pPr>
        <w:shd w:val="clear" w:color="auto" w:fill="FFFFFF"/>
        <w:jc w:val="center"/>
      </w:pPr>
      <w:r>
        <w:rPr>
          <w:b/>
          <w:bCs/>
          <w:sz w:val="28"/>
          <w:szCs w:val="28"/>
        </w:rPr>
        <w:t>СИСТЕМА ВНУТРЕННЕГО КОНТРОЛЯ</w:t>
      </w:r>
    </w:p>
    <w:p w:rsidR="00B53E23" w:rsidRDefault="0086235A">
      <w:pPr>
        <w:spacing w:line="360" w:lineRule="auto"/>
        <w:jc w:val="center"/>
      </w:pPr>
      <w:r>
        <w:rPr>
          <w:bCs/>
          <w:color w:val="000000"/>
        </w:rPr>
        <w:t>Рабочая программа дисциплины</w:t>
      </w:r>
    </w:p>
    <w:p w:rsidR="00B53E23" w:rsidRDefault="00B53E23">
      <w:pPr>
        <w:jc w:val="right"/>
        <w:rPr>
          <w:b/>
          <w:color w:val="000000"/>
          <w:sz w:val="28"/>
          <w:szCs w:val="28"/>
        </w:rPr>
      </w:pPr>
    </w:p>
    <w:p w:rsidR="00B53E23" w:rsidRDefault="00B53E23">
      <w:pPr>
        <w:jc w:val="right"/>
        <w:rPr>
          <w:b/>
          <w:color w:val="000000"/>
          <w:sz w:val="28"/>
          <w:szCs w:val="28"/>
        </w:rPr>
      </w:pPr>
    </w:p>
    <w:p w:rsidR="00B53E23" w:rsidRDefault="00B53E23">
      <w:pPr>
        <w:jc w:val="right"/>
        <w:rPr>
          <w:b/>
          <w:color w:val="000000"/>
          <w:sz w:val="28"/>
          <w:szCs w:val="28"/>
        </w:rPr>
      </w:pPr>
    </w:p>
    <w:p w:rsidR="00B53E23" w:rsidRDefault="00B53E23">
      <w:pPr>
        <w:jc w:val="right"/>
        <w:rPr>
          <w:b/>
          <w:color w:val="000000"/>
          <w:sz w:val="28"/>
          <w:szCs w:val="28"/>
        </w:rPr>
      </w:pPr>
    </w:p>
    <w:p w:rsidR="00B53E23" w:rsidRDefault="00B53E23">
      <w:pPr>
        <w:jc w:val="right"/>
        <w:rPr>
          <w:b/>
          <w:color w:val="000000"/>
          <w:sz w:val="28"/>
          <w:szCs w:val="28"/>
        </w:rPr>
      </w:pPr>
    </w:p>
    <w:p w:rsidR="00B53E23" w:rsidRDefault="00B53E23">
      <w:pPr>
        <w:jc w:val="right"/>
        <w:rPr>
          <w:b/>
          <w:color w:val="000000"/>
          <w:sz w:val="28"/>
          <w:szCs w:val="28"/>
        </w:rPr>
      </w:pPr>
    </w:p>
    <w:p w:rsidR="00B53E23" w:rsidRDefault="0086235A">
      <w:pPr>
        <w:pStyle w:val="15"/>
        <w:spacing w:line="360" w:lineRule="auto"/>
        <w:jc w:val="right"/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©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eastAsia="zh-CN"/>
        </w:rPr>
        <w:t>Бахтигозина</w:t>
      </w:r>
      <w:proofErr w:type="spellEnd"/>
      <w:r>
        <w:rPr>
          <w:rFonts w:ascii="Times New Roman" w:eastAsia="Calibri" w:hAnsi="Times New Roman"/>
          <w:b/>
          <w:sz w:val="24"/>
          <w:szCs w:val="24"/>
          <w:lang w:eastAsia="zh-CN"/>
        </w:rPr>
        <w:t xml:space="preserve"> Э.И., </w:t>
      </w:r>
      <w:r>
        <w:rPr>
          <w:rFonts w:ascii="Times New Roman" w:hAnsi="Times New Roman"/>
          <w:b/>
          <w:bCs/>
          <w:sz w:val="24"/>
          <w:szCs w:val="24"/>
        </w:rPr>
        <w:t>202</w:t>
      </w:r>
      <w:r w:rsidR="00034783">
        <w:rPr>
          <w:rFonts w:ascii="Times New Roman" w:hAnsi="Times New Roman"/>
          <w:b/>
          <w:bCs/>
          <w:sz w:val="24"/>
          <w:szCs w:val="24"/>
        </w:rPr>
        <w:t>4</w:t>
      </w:r>
    </w:p>
    <w:p w:rsidR="00B53E23" w:rsidRDefault="0086235A">
      <w:pPr>
        <w:pStyle w:val="15"/>
        <w:jc w:val="right"/>
      </w:pPr>
      <w:r>
        <w:rPr>
          <w:rFonts w:ascii="Times New Roman" w:hAnsi="Times New Roman"/>
          <w:b/>
          <w:sz w:val="24"/>
          <w:szCs w:val="24"/>
        </w:rPr>
        <w:t>© Финансовый университет, 202</w:t>
      </w:r>
      <w:r w:rsidR="00034783">
        <w:rPr>
          <w:rFonts w:ascii="Times New Roman" w:hAnsi="Times New Roman"/>
          <w:b/>
          <w:sz w:val="24"/>
          <w:szCs w:val="24"/>
        </w:rPr>
        <w:t>4</w:t>
      </w:r>
      <w:r>
        <w:br w:type="page"/>
      </w:r>
    </w:p>
    <w:p w:rsidR="00D2568F" w:rsidRPr="00D2568F" w:rsidRDefault="00D2568F" w:rsidP="00D2568F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  <w:r w:rsidRPr="00D2568F">
        <w:rPr>
          <w:rFonts w:ascii="Times New Roman CYR" w:hAnsi="Times New Roman CYR"/>
          <w:b/>
          <w:bCs/>
          <w:sz w:val="32"/>
        </w:rPr>
        <w:lastRenderedPageBreak/>
        <w:t>Содержание</w:t>
      </w:r>
    </w:p>
    <w:p w:rsidR="00D2568F" w:rsidRPr="00D2568F" w:rsidRDefault="00D2568F" w:rsidP="00D2568F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</w:p>
    <w:sdt>
      <w:sdtPr>
        <w:rPr>
          <w:rFonts w:ascii="Calibri" w:eastAsia="Calibri" w:hAnsi="Calibri" w:cs="Calibri"/>
          <w:sz w:val="22"/>
          <w:szCs w:val="22"/>
          <w:lang w:eastAsia="en-US"/>
        </w:rPr>
        <w:id w:val="-1610577061"/>
        <w:docPartObj>
          <w:docPartGallery w:val="Table of Contents"/>
          <w:docPartUnique/>
        </w:docPartObj>
      </w:sdtPr>
      <w:sdtEndPr/>
      <w:sdtContent>
        <w:p w:rsidR="00D2568F" w:rsidRPr="00D2568F" w:rsidRDefault="00D2568F" w:rsidP="00D2568F">
          <w:pPr>
            <w:tabs>
              <w:tab w:val="left" w:pos="0"/>
              <w:tab w:val="right" w:leader="dot" w:pos="9498"/>
            </w:tabs>
            <w:spacing w:line="276" w:lineRule="auto"/>
            <w:rPr>
              <w:rFonts w:ascii="Calibri" w:hAnsi="Calibri"/>
              <w:bCs/>
              <w:iCs/>
              <w:sz w:val="28"/>
              <w:szCs w:val="28"/>
            </w:rPr>
          </w:pPr>
          <w:r w:rsidRPr="00D2568F">
            <w:rPr>
              <w:rFonts w:ascii="Calibri" w:eastAsia="Calibri" w:hAnsi="Calibri" w:cs="Calibri"/>
              <w:sz w:val="22"/>
              <w:szCs w:val="22"/>
              <w:lang w:eastAsia="en-US"/>
            </w:rPr>
            <w:fldChar w:fldCharType="begin"/>
          </w:r>
          <w:r w:rsidRPr="00D2568F">
            <w:rPr>
              <w:bCs/>
              <w:iCs/>
              <w:sz w:val="28"/>
              <w:szCs w:val="28"/>
              <w:shd w:val="clear" w:color="auto" w:fill="FFFFFF"/>
            </w:rPr>
            <w:instrText>TOC \z \o "1-3" \u \h</w:instrText>
          </w:r>
          <w:r w:rsidRPr="00D2568F">
            <w:rPr>
              <w:bCs/>
              <w:iCs/>
              <w:sz w:val="28"/>
              <w:szCs w:val="28"/>
              <w:shd w:val="clear" w:color="auto" w:fill="FFFFFF"/>
            </w:rPr>
            <w:fldChar w:fldCharType="separate"/>
          </w:r>
          <w:hyperlink r:id="rId10" w:history="1">
            <w:r w:rsidRPr="00D2568F">
              <w:rPr>
                <w:bCs/>
                <w:iCs/>
                <w:sz w:val="28"/>
                <w:szCs w:val="28"/>
                <w:shd w:val="clear" w:color="auto" w:fill="FFFFFF"/>
              </w:rPr>
              <w:t>1.</w:t>
            </w:r>
          </w:hyperlink>
          <w:r w:rsidRPr="00D2568F">
            <w:rPr>
              <w:bCs/>
              <w:iCs/>
              <w:sz w:val="28"/>
              <w:szCs w:val="28"/>
            </w:rPr>
            <w:t xml:space="preserve"> Наименование дисциплины</w:t>
          </w:r>
          <w:r w:rsidRPr="00D2568F">
            <w:rPr>
              <w:bCs/>
              <w:iCs/>
              <w:sz w:val="28"/>
              <w:szCs w:val="28"/>
            </w:rPr>
            <w:tab/>
            <w:t>4</w:t>
          </w:r>
        </w:p>
        <w:p w:rsidR="00D2568F" w:rsidRPr="00D2568F" w:rsidRDefault="00CD70DD" w:rsidP="00D2568F">
          <w:pPr>
            <w:tabs>
              <w:tab w:val="left" w:pos="0"/>
              <w:tab w:val="right" w:leader="dot" w:pos="9498"/>
            </w:tabs>
            <w:spacing w:line="276" w:lineRule="auto"/>
            <w:rPr>
              <w:rFonts w:ascii="Calibri" w:hAnsi="Calibri"/>
              <w:bCs/>
              <w:iCs/>
              <w:sz w:val="28"/>
              <w:szCs w:val="28"/>
            </w:rPr>
          </w:pPr>
          <w:hyperlink r:id="rId11" w:history="1">
            <w:r w:rsidR="00D2568F" w:rsidRPr="00D2568F">
              <w:rPr>
                <w:bCs/>
                <w:iCs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 w:rsidR="00D2568F" w:rsidRPr="00D2568F">
            <w:rPr>
              <w:bCs/>
              <w:iCs/>
              <w:sz w:val="28"/>
              <w:szCs w:val="28"/>
            </w:rPr>
            <w:tab/>
            <w:t>4</w:t>
          </w:r>
        </w:p>
        <w:p w:rsidR="00D2568F" w:rsidRPr="00D2568F" w:rsidRDefault="00CD70DD" w:rsidP="00D2568F">
          <w:pPr>
            <w:tabs>
              <w:tab w:val="left" w:pos="0"/>
              <w:tab w:val="right" w:leader="dot" w:pos="9498"/>
            </w:tabs>
            <w:spacing w:line="276" w:lineRule="auto"/>
            <w:rPr>
              <w:rFonts w:ascii="Calibri" w:hAnsi="Calibri"/>
              <w:bCs/>
              <w:iCs/>
              <w:sz w:val="28"/>
              <w:szCs w:val="28"/>
            </w:rPr>
          </w:pPr>
          <w:hyperlink r:id="rId12" w:history="1">
            <w:r w:rsidR="00D2568F" w:rsidRPr="00D2568F">
              <w:rPr>
                <w:bCs/>
                <w:iCs/>
                <w:sz w:val="28"/>
                <w:szCs w:val="28"/>
              </w:rPr>
              <w:t>3. Место дисциплины в структуре образовательной программы</w:t>
            </w:r>
          </w:hyperlink>
          <w:r w:rsidR="00D2568F" w:rsidRPr="00D2568F">
            <w:rPr>
              <w:bCs/>
              <w:iCs/>
              <w:sz w:val="28"/>
              <w:szCs w:val="28"/>
            </w:rPr>
            <w:tab/>
          </w:r>
          <w:r w:rsidR="00CE0F9E">
            <w:rPr>
              <w:bCs/>
              <w:iCs/>
              <w:sz w:val="28"/>
              <w:szCs w:val="28"/>
            </w:rPr>
            <w:t>6</w:t>
          </w:r>
        </w:p>
        <w:p w:rsidR="00D2568F" w:rsidRPr="00D2568F" w:rsidRDefault="00CD70DD" w:rsidP="00D2568F">
          <w:pPr>
            <w:tabs>
              <w:tab w:val="left" w:pos="0"/>
              <w:tab w:val="right" w:leader="dot" w:pos="9498"/>
            </w:tabs>
            <w:spacing w:line="276" w:lineRule="auto"/>
            <w:rPr>
              <w:rFonts w:ascii="Calibri" w:hAnsi="Calibri"/>
              <w:bCs/>
              <w:iCs/>
              <w:sz w:val="28"/>
              <w:szCs w:val="28"/>
            </w:rPr>
          </w:pPr>
          <w:hyperlink r:id="rId13" w:history="1">
            <w:r w:rsidR="00D2568F" w:rsidRPr="00D2568F">
              <w:rPr>
                <w:bCs/>
                <w:iCs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 w:rsidR="00D2568F" w:rsidRPr="00D2568F">
            <w:rPr>
              <w:bCs/>
              <w:iCs/>
              <w:sz w:val="28"/>
              <w:szCs w:val="28"/>
            </w:rPr>
            <w:tab/>
          </w:r>
          <w:r w:rsidR="00CE0F9E">
            <w:rPr>
              <w:bCs/>
              <w:iCs/>
              <w:sz w:val="28"/>
              <w:szCs w:val="28"/>
            </w:rPr>
            <w:t>6</w:t>
          </w:r>
        </w:p>
        <w:p w:rsidR="00D2568F" w:rsidRPr="00D2568F" w:rsidRDefault="00CD70DD" w:rsidP="00D2568F">
          <w:pPr>
            <w:tabs>
              <w:tab w:val="left" w:pos="0"/>
              <w:tab w:val="right" w:leader="dot" w:pos="9498"/>
            </w:tabs>
            <w:spacing w:line="276" w:lineRule="auto"/>
            <w:rPr>
              <w:rFonts w:ascii="Calibri" w:hAnsi="Calibri"/>
              <w:bCs/>
              <w:iCs/>
              <w:sz w:val="28"/>
              <w:szCs w:val="28"/>
            </w:rPr>
          </w:pPr>
          <w:hyperlink r:id="rId14" w:history="1">
            <w:r w:rsidR="00D2568F" w:rsidRPr="00D2568F">
              <w:rPr>
                <w:bCs/>
                <w:i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 w:rsidR="00D2568F" w:rsidRPr="00D2568F">
            <w:rPr>
              <w:bCs/>
              <w:iCs/>
              <w:sz w:val="28"/>
              <w:szCs w:val="28"/>
            </w:rPr>
            <w:tab/>
          </w:r>
          <w:r w:rsidR="00CE0F9E">
            <w:rPr>
              <w:bCs/>
              <w:iCs/>
              <w:sz w:val="28"/>
              <w:szCs w:val="28"/>
            </w:rPr>
            <w:t>7</w:t>
          </w:r>
        </w:p>
        <w:p w:rsidR="00D2568F" w:rsidRPr="00D2568F" w:rsidRDefault="00CD70DD" w:rsidP="00D2568F">
          <w:pPr>
            <w:tabs>
              <w:tab w:val="left" w:pos="0"/>
              <w:tab w:val="right" w:leader="dot" w:pos="9498"/>
            </w:tabs>
            <w:spacing w:line="276" w:lineRule="auto"/>
            <w:rPr>
              <w:rFonts w:ascii="Calibri" w:hAnsi="Calibri"/>
              <w:bCs/>
              <w:iCs/>
              <w:sz w:val="28"/>
              <w:szCs w:val="28"/>
            </w:rPr>
          </w:pPr>
          <w:hyperlink r:id="rId15" w:history="1">
            <w:r w:rsidR="00D2568F" w:rsidRPr="00D2568F">
              <w:rPr>
                <w:bCs/>
                <w:iCs/>
                <w:sz w:val="28"/>
                <w:szCs w:val="28"/>
              </w:rPr>
              <w:t>5.1. Содержание дисциплины</w:t>
            </w:r>
          </w:hyperlink>
          <w:r w:rsidR="00D2568F" w:rsidRPr="00D2568F">
            <w:rPr>
              <w:bCs/>
              <w:iCs/>
              <w:sz w:val="28"/>
              <w:szCs w:val="28"/>
            </w:rPr>
            <w:tab/>
          </w:r>
          <w:r w:rsidR="00CE0F9E">
            <w:rPr>
              <w:bCs/>
              <w:iCs/>
              <w:sz w:val="28"/>
              <w:szCs w:val="28"/>
            </w:rPr>
            <w:t>7</w:t>
          </w:r>
        </w:p>
        <w:p w:rsidR="00D2568F" w:rsidRPr="00D2568F" w:rsidRDefault="00CD70DD" w:rsidP="00D2568F">
          <w:pPr>
            <w:tabs>
              <w:tab w:val="left" w:pos="0"/>
              <w:tab w:val="right" w:leader="dot" w:pos="9498"/>
            </w:tabs>
            <w:spacing w:line="276" w:lineRule="auto"/>
            <w:rPr>
              <w:rFonts w:ascii="Calibri" w:hAnsi="Calibri"/>
              <w:bCs/>
              <w:iCs/>
              <w:sz w:val="28"/>
              <w:szCs w:val="28"/>
            </w:rPr>
          </w:pPr>
          <w:hyperlink r:id="rId16" w:history="1">
            <w:r w:rsidR="00D2568F" w:rsidRPr="00D2568F">
              <w:rPr>
                <w:bCs/>
                <w:iCs/>
                <w:sz w:val="28"/>
                <w:szCs w:val="28"/>
              </w:rPr>
              <w:t>5.2. Учебно-тематический план</w:t>
            </w:r>
          </w:hyperlink>
          <w:r w:rsidR="00D2568F" w:rsidRPr="00D2568F">
            <w:rPr>
              <w:bCs/>
              <w:iCs/>
              <w:sz w:val="28"/>
              <w:szCs w:val="28"/>
            </w:rPr>
            <w:tab/>
          </w:r>
          <w:r w:rsidR="00CE0F9E">
            <w:rPr>
              <w:bCs/>
              <w:iCs/>
              <w:sz w:val="28"/>
              <w:szCs w:val="28"/>
            </w:rPr>
            <w:t>8</w:t>
          </w:r>
        </w:p>
        <w:p w:rsidR="00D2568F" w:rsidRPr="00D2568F" w:rsidRDefault="00CD70DD" w:rsidP="00D2568F">
          <w:pPr>
            <w:tabs>
              <w:tab w:val="left" w:pos="0"/>
              <w:tab w:val="right" w:leader="dot" w:pos="9498"/>
            </w:tabs>
            <w:spacing w:line="276" w:lineRule="auto"/>
            <w:rPr>
              <w:rFonts w:ascii="Calibri" w:hAnsi="Calibri"/>
              <w:bCs/>
              <w:iCs/>
              <w:sz w:val="28"/>
              <w:szCs w:val="28"/>
            </w:rPr>
          </w:pPr>
          <w:hyperlink r:id="rId17" w:history="1">
            <w:r w:rsidR="00D2568F" w:rsidRPr="00D2568F">
              <w:rPr>
                <w:bCs/>
                <w:iCs/>
                <w:sz w:val="28"/>
                <w:szCs w:val="28"/>
              </w:rPr>
              <w:t>5.3. Содержание семинаров, практических занятий</w:t>
            </w:r>
          </w:hyperlink>
          <w:r w:rsidR="00D2568F" w:rsidRPr="00D2568F">
            <w:rPr>
              <w:bCs/>
              <w:iCs/>
              <w:sz w:val="28"/>
              <w:szCs w:val="28"/>
            </w:rPr>
            <w:tab/>
          </w:r>
          <w:r w:rsidR="00CE0F9E">
            <w:rPr>
              <w:bCs/>
              <w:iCs/>
              <w:sz w:val="28"/>
              <w:szCs w:val="28"/>
            </w:rPr>
            <w:t>9</w:t>
          </w:r>
        </w:p>
        <w:p w:rsidR="00D2568F" w:rsidRPr="00D2568F" w:rsidRDefault="00CD70DD" w:rsidP="00D2568F">
          <w:pPr>
            <w:tabs>
              <w:tab w:val="left" w:pos="0"/>
              <w:tab w:val="right" w:leader="dot" w:pos="9498"/>
            </w:tabs>
            <w:spacing w:line="276" w:lineRule="auto"/>
            <w:rPr>
              <w:rFonts w:ascii="Calibri" w:hAnsi="Calibri"/>
              <w:bCs/>
              <w:iCs/>
              <w:sz w:val="28"/>
              <w:szCs w:val="28"/>
            </w:rPr>
          </w:pPr>
          <w:hyperlink r:id="rId18" w:history="1">
            <w:r w:rsidR="00D2568F" w:rsidRPr="00D2568F">
              <w:rPr>
                <w:bCs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hyperlink>
          <w:r w:rsidR="00D2568F" w:rsidRPr="00D2568F">
            <w:rPr>
              <w:bCs/>
              <w:iCs/>
              <w:sz w:val="28"/>
              <w:szCs w:val="28"/>
            </w:rPr>
            <w:tab/>
            <w:t>1</w:t>
          </w:r>
          <w:r w:rsidR="00CE0F9E">
            <w:rPr>
              <w:bCs/>
              <w:iCs/>
              <w:sz w:val="28"/>
              <w:szCs w:val="28"/>
            </w:rPr>
            <w:t>1</w:t>
          </w:r>
        </w:p>
        <w:p w:rsidR="00D2568F" w:rsidRPr="00D2568F" w:rsidRDefault="00CD70DD" w:rsidP="00D2568F">
          <w:pPr>
            <w:tabs>
              <w:tab w:val="left" w:pos="0"/>
              <w:tab w:val="right" w:leader="dot" w:pos="9498"/>
            </w:tabs>
            <w:spacing w:line="276" w:lineRule="auto"/>
            <w:rPr>
              <w:rFonts w:ascii="Calibri" w:hAnsi="Calibri"/>
              <w:bCs/>
              <w:iCs/>
              <w:sz w:val="28"/>
              <w:szCs w:val="28"/>
            </w:rPr>
          </w:pPr>
          <w:hyperlink r:id="rId19" w:history="1">
            <w:r w:rsidR="00D2568F" w:rsidRPr="00D2568F">
              <w:rPr>
                <w:bCs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hyperlink>
          <w:r w:rsidR="00D2568F" w:rsidRPr="00D2568F">
            <w:rPr>
              <w:bCs/>
              <w:iCs/>
              <w:sz w:val="28"/>
              <w:szCs w:val="28"/>
            </w:rPr>
            <w:tab/>
          </w:r>
          <w:r w:rsidR="00CE0F9E">
            <w:rPr>
              <w:bCs/>
              <w:iCs/>
              <w:sz w:val="28"/>
              <w:szCs w:val="28"/>
            </w:rPr>
            <w:t>13</w:t>
          </w:r>
        </w:p>
        <w:p w:rsidR="00D2568F" w:rsidRPr="00D2568F" w:rsidRDefault="00CD70DD" w:rsidP="00D2568F">
          <w:pPr>
            <w:tabs>
              <w:tab w:val="left" w:pos="0"/>
              <w:tab w:val="right" w:leader="dot" w:pos="9498"/>
            </w:tabs>
            <w:spacing w:line="276" w:lineRule="auto"/>
            <w:rPr>
              <w:rFonts w:ascii="Calibri" w:hAnsi="Calibri"/>
              <w:bCs/>
              <w:iCs/>
              <w:sz w:val="28"/>
              <w:szCs w:val="28"/>
            </w:rPr>
          </w:pPr>
          <w:hyperlink r:id="rId20" w:history="1">
            <w:r w:rsidR="00D2568F" w:rsidRPr="00D2568F">
              <w:rPr>
                <w:bCs/>
                <w:iCs/>
                <w:sz w:val="28"/>
                <w:szCs w:val="28"/>
              </w:rPr>
              <w:t>8. Перечень основной и дополнительной учебной литературы,</w:t>
            </w:r>
          </w:hyperlink>
        </w:p>
        <w:p w:rsidR="00D2568F" w:rsidRPr="00D2568F" w:rsidRDefault="00CD70DD" w:rsidP="00D2568F">
          <w:pPr>
            <w:tabs>
              <w:tab w:val="left" w:pos="0"/>
              <w:tab w:val="right" w:leader="dot" w:pos="9498"/>
            </w:tabs>
            <w:spacing w:line="276" w:lineRule="auto"/>
            <w:rPr>
              <w:rFonts w:ascii="Calibri" w:hAnsi="Calibri"/>
              <w:bCs/>
              <w:iCs/>
              <w:sz w:val="28"/>
              <w:szCs w:val="28"/>
            </w:rPr>
          </w:pPr>
          <w:hyperlink r:id="rId21" w:history="1">
            <w:r w:rsidR="00D2568F" w:rsidRPr="00D2568F">
              <w:rPr>
                <w:bCs/>
                <w:iCs/>
                <w:sz w:val="28"/>
                <w:szCs w:val="28"/>
              </w:rPr>
              <w:t>необходимой для освоения дисциплины</w:t>
            </w:r>
          </w:hyperlink>
          <w:r w:rsidR="00D2568F" w:rsidRPr="00D2568F">
            <w:rPr>
              <w:bCs/>
              <w:iCs/>
              <w:sz w:val="28"/>
              <w:szCs w:val="28"/>
            </w:rPr>
            <w:tab/>
          </w:r>
          <w:r w:rsidR="00CE0F9E">
            <w:rPr>
              <w:bCs/>
              <w:iCs/>
              <w:sz w:val="28"/>
              <w:szCs w:val="28"/>
            </w:rPr>
            <w:t>1</w:t>
          </w:r>
          <w:r w:rsidR="00994CCC">
            <w:rPr>
              <w:bCs/>
              <w:iCs/>
              <w:sz w:val="28"/>
              <w:szCs w:val="28"/>
            </w:rPr>
            <w:t>8</w:t>
          </w:r>
        </w:p>
        <w:p w:rsidR="00D2568F" w:rsidRPr="00D2568F" w:rsidRDefault="00CD70DD" w:rsidP="00D2568F">
          <w:pPr>
            <w:tabs>
              <w:tab w:val="left" w:pos="0"/>
              <w:tab w:val="right" w:leader="dot" w:pos="9498"/>
            </w:tabs>
            <w:spacing w:line="276" w:lineRule="auto"/>
            <w:rPr>
              <w:rFonts w:ascii="Calibri" w:hAnsi="Calibri"/>
              <w:bCs/>
              <w:iCs/>
              <w:sz w:val="28"/>
              <w:szCs w:val="28"/>
            </w:rPr>
          </w:pPr>
          <w:hyperlink r:id="rId22" w:history="1">
            <w:r w:rsidR="00D2568F" w:rsidRPr="00D2568F">
              <w:rPr>
                <w:bCs/>
                <w:iCs/>
                <w:sz w:val="28"/>
                <w:szCs w:val="28"/>
              </w:rPr>
              <w:t>9.</w:t>
            </w:r>
          </w:hyperlink>
          <w:r w:rsidR="00D2568F" w:rsidRPr="00D2568F">
            <w:rPr>
              <w:rFonts w:ascii="Calibri" w:hAnsi="Calibri"/>
              <w:bCs/>
              <w:iCs/>
              <w:sz w:val="28"/>
              <w:szCs w:val="28"/>
            </w:rPr>
            <w:t xml:space="preserve"> </w:t>
          </w:r>
          <w:r w:rsidR="00D2568F" w:rsidRPr="00D2568F">
            <w:rPr>
              <w:bCs/>
              <w:iCs/>
              <w:sz w:val="28"/>
              <w:szCs w:val="28"/>
            </w:rPr>
            <w:t>Перечень ресурсов информационно-телекоммуникационной сети Интернет, необходимых для освоения дисциплины</w:t>
          </w:r>
          <w:r w:rsidR="00D2568F" w:rsidRPr="00D2568F">
            <w:rPr>
              <w:bCs/>
              <w:iCs/>
              <w:sz w:val="28"/>
              <w:szCs w:val="28"/>
            </w:rPr>
            <w:tab/>
          </w:r>
          <w:r w:rsidR="00CE0F9E">
            <w:rPr>
              <w:bCs/>
              <w:iCs/>
              <w:sz w:val="28"/>
              <w:szCs w:val="28"/>
            </w:rPr>
            <w:t>21</w:t>
          </w:r>
        </w:p>
        <w:p w:rsidR="00D2568F" w:rsidRPr="00D2568F" w:rsidRDefault="00CD70DD" w:rsidP="00D2568F">
          <w:pPr>
            <w:tabs>
              <w:tab w:val="left" w:pos="0"/>
              <w:tab w:val="right" w:leader="dot" w:pos="9498"/>
            </w:tabs>
            <w:spacing w:line="276" w:lineRule="auto"/>
            <w:rPr>
              <w:rFonts w:ascii="Calibri" w:hAnsi="Calibri"/>
              <w:bCs/>
              <w:iCs/>
              <w:sz w:val="28"/>
              <w:szCs w:val="28"/>
            </w:rPr>
          </w:pPr>
          <w:hyperlink r:id="rId23" w:history="1">
            <w:r w:rsidR="00D2568F" w:rsidRPr="00D2568F">
              <w:rPr>
                <w:bCs/>
                <w:iCs/>
                <w:sz w:val="28"/>
                <w:szCs w:val="28"/>
              </w:rPr>
              <w:t>10. Методические указания для обучающихся по освоению дисциплины</w:t>
            </w:r>
          </w:hyperlink>
          <w:r w:rsidR="00D2568F" w:rsidRPr="00D2568F">
            <w:rPr>
              <w:bCs/>
              <w:iCs/>
              <w:sz w:val="28"/>
              <w:szCs w:val="28"/>
            </w:rPr>
            <w:tab/>
          </w:r>
          <w:r w:rsidR="00CE0F9E">
            <w:rPr>
              <w:bCs/>
              <w:iCs/>
              <w:sz w:val="28"/>
              <w:szCs w:val="28"/>
            </w:rPr>
            <w:t>23</w:t>
          </w:r>
        </w:p>
        <w:p w:rsidR="00D2568F" w:rsidRPr="00D2568F" w:rsidRDefault="00CD70DD" w:rsidP="00D2568F">
          <w:pPr>
            <w:tabs>
              <w:tab w:val="left" w:pos="0"/>
              <w:tab w:val="right" w:leader="dot" w:pos="9498"/>
            </w:tabs>
            <w:spacing w:line="276" w:lineRule="auto"/>
            <w:rPr>
              <w:bCs/>
              <w:iCs/>
              <w:sz w:val="28"/>
              <w:szCs w:val="28"/>
            </w:rPr>
          </w:pPr>
          <w:hyperlink r:id="rId24" w:history="1">
            <w:r w:rsidR="00D2568F" w:rsidRPr="00D2568F">
              <w:rPr>
                <w:bCs/>
                <w:i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      </w:r>
          </w:hyperlink>
          <w:r w:rsidR="00D2568F" w:rsidRPr="00D2568F">
            <w:rPr>
              <w:bCs/>
              <w:iCs/>
              <w:sz w:val="28"/>
              <w:szCs w:val="28"/>
            </w:rPr>
            <w:tab/>
          </w:r>
          <w:r w:rsidR="00CE0F9E">
            <w:rPr>
              <w:bCs/>
              <w:iCs/>
              <w:sz w:val="28"/>
              <w:szCs w:val="28"/>
            </w:rPr>
            <w:t>2</w:t>
          </w:r>
          <w:r w:rsidR="00D2568F" w:rsidRPr="00D2568F">
            <w:rPr>
              <w:bCs/>
              <w:iCs/>
              <w:sz w:val="28"/>
              <w:szCs w:val="28"/>
            </w:rPr>
            <w:t>3</w:t>
          </w:r>
        </w:p>
        <w:p w:rsidR="00D2568F" w:rsidRDefault="00CD70DD" w:rsidP="008434CE">
          <w:pPr>
            <w:contextualSpacing/>
            <w:rPr>
              <w:b/>
              <w:bCs/>
              <w:sz w:val="28"/>
              <w:szCs w:val="28"/>
              <w:lang w:eastAsia="zh-CN"/>
            </w:rPr>
          </w:pPr>
          <w:hyperlink r:id="rId25" w:history="1">
            <w:r w:rsidR="00D2568F" w:rsidRPr="00D2568F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hyperlink>
          <w:r w:rsidR="00D2568F">
            <w:rPr>
              <w:sz w:val="28"/>
              <w:szCs w:val="28"/>
            </w:rPr>
            <w:t>…………………</w:t>
          </w:r>
          <w:r w:rsidR="00CE0F9E">
            <w:rPr>
              <w:sz w:val="28"/>
              <w:szCs w:val="28"/>
            </w:rPr>
            <w:t>…………………2</w:t>
          </w:r>
          <w:r w:rsidR="00D2568F" w:rsidRPr="00D2568F">
            <w:rPr>
              <w:sz w:val="28"/>
              <w:szCs w:val="28"/>
            </w:rPr>
            <w:t>3</w:t>
          </w:r>
          <w:r w:rsidR="00D2568F" w:rsidRPr="00D2568F">
            <w:rPr>
              <w:sz w:val="28"/>
              <w:szCs w:val="28"/>
            </w:rPr>
            <w:fldChar w:fldCharType="end"/>
          </w:r>
        </w:p>
      </w:sdtContent>
    </w:sdt>
    <w:p w:rsidR="00D2568F" w:rsidRDefault="00D2568F">
      <w:pPr>
        <w:contextualSpacing/>
        <w:jc w:val="center"/>
        <w:rPr>
          <w:b/>
          <w:bCs/>
          <w:sz w:val="28"/>
          <w:szCs w:val="28"/>
          <w:lang w:eastAsia="zh-CN"/>
        </w:rPr>
      </w:pPr>
    </w:p>
    <w:p w:rsidR="00D2568F" w:rsidRDefault="00D2568F">
      <w:pPr>
        <w:contextualSpacing/>
        <w:jc w:val="center"/>
        <w:rPr>
          <w:b/>
          <w:bCs/>
          <w:sz w:val="28"/>
          <w:szCs w:val="28"/>
          <w:lang w:eastAsia="zh-CN"/>
        </w:rPr>
      </w:pPr>
    </w:p>
    <w:p w:rsidR="00B53E23" w:rsidRDefault="00B53E23">
      <w:pPr>
        <w:pStyle w:val="17"/>
        <w:tabs>
          <w:tab w:val="right" w:leader="dot" w:pos="9346"/>
        </w:tabs>
        <w:spacing w:line="276" w:lineRule="auto"/>
      </w:pPr>
    </w:p>
    <w:p w:rsidR="00D2568F" w:rsidRPr="00D2568F" w:rsidRDefault="00D2568F" w:rsidP="00D2568F">
      <w:bookmarkStart w:id="1" w:name="_GoBack"/>
      <w:bookmarkEnd w:id="1"/>
    </w:p>
    <w:p w:rsidR="00B53E23" w:rsidRDefault="00D2568F">
      <w:pPr>
        <w:ind w:right="-144"/>
        <w:rPr>
          <w:b/>
          <w:iCs/>
          <w:szCs w:val="28"/>
        </w:rPr>
      </w:pPr>
      <w:bookmarkStart w:id="2" w:name="_Toc104560868"/>
      <w:bookmarkStart w:id="3" w:name="_Toc101717184"/>
      <w:r>
        <w:rPr>
          <w:b/>
          <w:iCs/>
          <w:color w:val="FF0000"/>
          <w:szCs w:val="28"/>
        </w:rPr>
        <w:br w:type="column"/>
      </w:r>
    </w:p>
    <w:p w:rsidR="00B53E23" w:rsidRDefault="0086235A">
      <w:r>
        <w:rPr>
          <w:b/>
          <w:iCs/>
          <w:szCs w:val="28"/>
        </w:rPr>
        <w:t xml:space="preserve">1. </w:t>
      </w:r>
      <w:r>
        <w:rPr>
          <w:b/>
          <w:sz w:val="28"/>
          <w:szCs w:val="28"/>
          <w:lang w:eastAsia="zh-CN"/>
        </w:rPr>
        <w:t>Наименование дисциплины</w:t>
      </w:r>
      <w:bookmarkEnd w:id="2"/>
      <w:bookmarkEnd w:id="3"/>
    </w:p>
    <w:p w:rsidR="00C53ACE" w:rsidRDefault="00C53ACE">
      <w:pPr>
        <w:spacing w:line="360" w:lineRule="auto"/>
        <w:jc w:val="both"/>
        <w:rPr>
          <w:sz w:val="28"/>
          <w:szCs w:val="28"/>
        </w:rPr>
      </w:pPr>
    </w:p>
    <w:p w:rsidR="00B53E23" w:rsidRDefault="0086235A" w:rsidP="00C53ACE">
      <w:pPr>
        <w:spacing w:line="360" w:lineRule="auto"/>
        <w:ind w:firstLine="709"/>
        <w:jc w:val="both"/>
      </w:pPr>
      <w:r>
        <w:rPr>
          <w:sz w:val="28"/>
          <w:szCs w:val="28"/>
        </w:rPr>
        <w:t>Наименование дисциплины – «Система внутреннего контроля».</w:t>
      </w:r>
    </w:p>
    <w:p w:rsidR="00B53E23" w:rsidRDefault="00B53E23">
      <w:pPr>
        <w:spacing w:line="360" w:lineRule="auto"/>
        <w:jc w:val="both"/>
        <w:rPr>
          <w:sz w:val="28"/>
          <w:szCs w:val="28"/>
        </w:rPr>
      </w:pPr>
    </w:p>
    <w:p w:rsidR="00B53E23" w:rsidRDefault="0086235A">
      <w:pPr>
        <w:pStyle w:val="1"/>
        <w:numPr>
          <w:ilvl w:val="0"/>
          <w:numId w:val="0"/>
        </w:numPr>
        <w:spacing w:line="276" w:lineRule="auto"/>
        <w:jc w:val="both"/>
      </w:pPr>
      <w:bookmarkStart w:id="4" w:name="_Toc324441753"/>
      <w:bookmarkStart w:id="5" w:name="_Toc101717185"/>
      <w:bookmarkStart w:id="6" w:name="_Toc104560869"/>
      <w:bookmarkEnd w:id="4"/>
      <w:r>
        <w:rPr>
          <w:b/>
          <w:iCs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:rsidR="00B53E23" w:rsidRDefault="00B53E23">
      <w:pPr>
        <w:rPr>
          <w:sz w:val="28"/>
          <w:szCs w:val="28"/>
        </w:rPr>
      </w:pPr>
    </w:p>
    <w:tbl>
      <w:tblPr>
        <w:tblW w:w="5076" w:type="pct"/>
        <w:tblInd w:w="-147" w:type="dxa"/>
        <w:tblLayout w:type="fixed"/>
        <w:tblLook w:val="01E0" w:firstRow="1" w:lastRow="1" w:firstColumn="1" w:lastColumn="1" w:noHBand="0" w:noVBand="0"/>
      </w:tblPr>
      <w:tblGrid>
        <w:gridCol w:w="1105"/>
        <w:gridCol w:w="1877"/>
        <w:gridCol w:w="3151"/>
        <w:gridCol w:w="3640"/>
      </w:tblGrid>
      <w:tr w:rsidR="00B53E23" w:rsidRPr="0086235A" w:rsidTr="006A3A12">
        <w:trPr>
          <w:trHeight w:val="145"/>
          <w:tblHeader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E23" w:rsidRPr="0086235A" w:rsidRDefault="0086235A">
            <w:pPr>
              <w:widowControl w:val="0"/>
              <w:jc w:val="center"/>
              <w:rPr>
                <w:b/>
              </w:rPr>
            </w:pPr>
            <w:r w:rsidRPr="0086235A">
              <w:rPr>
                <w:b/>
              </w:rPr>
              <w:t>Код</w:t>
            </w:r>
          </w:p>
          <w:p w:rsidR="00B53E23" w:rsidRPr="0086235A" w:rsidRDefault="0086235A">
            <w:pPr>
              <w:widowControl w:val="0"/>
              <w:jc w:val="center"/>
              <w:rPr>
                <w:b/>
              </w:rPr>
            </w:pPr>
            <w:r w:rsidRPr="0086235A">
              <w:rPr>
                <w:b/>
              </w:rPr>
              <w:t>компе-</w:t>
            </w:r>
          </w:p>
          <w:p w:rsidR="00B53E23" w:rsidRPr="0086235A" w:rsidRDefault="0086235A">
            <w:pPr>
              <w:widowControl w:val="0"/>
              <w:jc w:val="center"/>
              <w:rPr>
                <w:b/>
              </w:rPr>
            </w:pPr>
            <w:proofErr w:type="spellStart"/>
            <w:r w:rsidRPr="0086235A">
              <w:rPr>
                <w:b/>
              </w:rPr>
              <w:t>тенции</w:t>
            </w:r>
            <w:proofErr w:type="spellEnd"/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E23" w:rsidRPr="0086235A" w:rsidRDefault="0086235A">
            <w:pPr>
              <w:widowControl w:val="0"/>
              <w:jc w:val="center"/>
              <w:rPr>
                <w:b/>
              </w:rPr>
            </w:pPr>
            <w:r w:rsidRPr="0086235A">
              <w:rPr>
                <w:b/>
              </w:rPr>
              <w:t>Наименование компетенции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E23" w:rsidRPr="0086235A" w:rsidRDefault="0086235A">
            <w:pPr>
              <w:widowControl w:val="0"/>
              <w:jc w:val="center"/>
              <w:rPr>
                <w:b/>
              </w:rPr>
            </w:pPr>
            <w:r w:rsidRPr="0086235A">
              <w:rPr>
                <w:b/>
              </w:rPr>
              <w:t>Индикаторы достижения</w:t>
            </w:r>
          </w:p>
          <w:p w:rsidR="00B53E23" w:rsidRPr="0086235A" w:rsidRDefault="0086235A">
            <w:pPr>
              <w:widowControl w:val="0"/>
              <w:jc w:val="center"/>
              <w:rPr>
                <w:b/>
              </w:rPr>
            </w:pPr>
            <w:r w:rsidRPr="0086235A">
              <w:rPr>
                <w:b/>
              </w:rPr>
              <w:t>компетенции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E23" w:rsidRPr="0086235A" w:rsidRDefault="0086235A">
            <w:pPr>
              <w:widowControl w:val="0"/>
              <w:jc w:val="center"/>
              <w:rPr>
                <w:b/>
              </w:rPr>
            </w:pPr>
            <w:r w:rsidRPr="0086235A">
              <w:rPr>
                <w:b/>
              </w:rPr>
              <w:t xml:space="preserve">Результаты обучения </w:t>
            </w:r>
            <w:r w:rsidRPr="0086235A">
              <w:rPr>
                <w:b/>
              </w:rPr>
              <w:br/>
              <w:t xml:space="preserve">(умения и знания), </w:t>
            </w:r>
            <w:r w:rsidRPr="0086235A">
              <w:rPr>
                <w:b/>
              </w:rPr>
              <w:br/>
              <w:t>соотнесенные с индикаторами достижения компетенции</w:t>
            </w:r>
          </w:p>
        </w:tc>
      </w:tr>
      <w:tr w:rsidR="00B53E23" w:rsidRPr="0086235A" w:rsidTr="006A3A12">
        <w:trPr>
          <w:trHeight w:val="145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Pr="0086235A" w:rsidRDefault="0086235A">
            <w:pPr>
              <w:widowControl w:val="0"/>
              <w:jc w:val="center"/>
            </w:pPr>
            <w:r w:rsidRPr="0086235A">
              <w:t>ОПК-6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Pr="0086235A" w:rsidRDefault="0086235A">
            <w:pPr>
              <w:pStyle w:val="aff1"/>
              <w:widowControl w:val="0"/>
              <w:tabs>
                <w:tab w:val="left" w:pos="284"/>
              </w:tabs>
              <w:spacing w:before="49" w:beforeAutospacing="0" w:after="49" w:afterAutospacing="0"/>
              <w:jc w:val="both"/>
              <w:textAlignment w:val="baseline"/>
            </w:pPr>
            <w:r w:rsidRPr="0086235A">
              <w:t>Способность осуществлять научно-исследовательскую деятельность, обобщать и критически оценивать научные исследования, нормативно-правовые документы в области внутреннего контроля.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Pr="0086235A" w:rsidRDefault="0086235A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86235A">
              <w:rPr>
                <w:rFonts w:eastAsia="Calibri"/>
                <w:lang w:eastAsia="en-US"/>
              </w:rPr>
              <w:t>1. Анализирует и разрабатывает нормативные правовые акты, методические и учетно-аналитические документы по организации и проведению внутреннего контроля.</w:t>
            </w:r>
          </w:p>
          <w:p w:rsidR="00B53E23" w:rsidRPr="0086235A" w:rsidRDefault="00B53E23">
            <w:pPr>
              <w:widowControl w:val="0"/>
              <w:jc w:val="both"/>
            </w:pPr>
          </w:p>
          <w:p w:rsidR="00B53E23" w:rsidRPr="0086235A" w:rsidRDefault="00B53E23">
            <w:pPr>
              <w:widowControl w:val="0"/>
              <w:jc w:val="both"/>
            </w:pPr>
          </w:p>
          <w:p w:rsidR="00B53E23" w:rsidRPr="0086235A" w:rsidRDefault="00B53E23">
            <w:pPr>
              <w:widowControl w:val="0"/>
              <w:jc w:val="both"/>
            </w:pPr>
          </w:p>
          <w:p w:rsidR="00B53E23" w:rsidRPr="0086235A" w:rsidRDefault="00B53E23">
            <w:pPr>
              <w:widowControl w:val="0"/>
              <w:jc w:val="both"/>
            </w:pPr>
          </w:p>
          <w:p w:rsidR="00B53E23" w:rsidRDefault="00B53E23">
            <w:pPr>
              <w:widowControl w:val="0"/>
              <w:jc w:val="both"/>
            </w:pPr>
          </w:p>
          <w:p w:rsidR="0086235A" w:rsidRDefault="0086235A">
            <w:pPr>
              <w:widowControl w:val="0"/>
              <w:jc w:val="both"/>
            </w:pPr>
          </w:p>
          <w:p w:rsidR="0086235A" w:rsidRPr="0086235A" w:rsidRDefault="0086235A">
            <w:pPr>
              <w:widowControl w:val="0"/>
              <w:jc w:val="both"/>
            </w:pPr>
          </w:p>
          <w:p w:rsidR="00B53E23" w:rsidRPr="0086235A" w:rsidRDefault="00B53E23">
            <w:pPr>
              <w:widowControl w:val="0"/>
              <w:jc w:val="both"/>
            </w:pPr>
          </w:p>
          <w:p w:rsidR="00B53E23" w:rsidRPr="0086235A" w:rsidRDefault="00B53E23">
            <w:pPr>
              <w:widowControl w:val="0"/>
              <w:jc w:val="both"/>
            </w:pPr>
          </w:p>
          <w:p w:rsidR="00B53E23" w:rsidRPr="0086235A" w:rsidRDefault="006A3A12">
            <w:pPr>
              <w:widowControl w:val="0"/>
              <w:jc w:val="both"/>
            </w:pPr>
            <w:r>
              <w:rPr>
                <w:rStyle w:val="-"/>
                <w:rFonts w:eastAsia="Calibri"/>
                <w:color w:val="000000"/>
                <w:u w:val="none"/>
                <w:lang w:eastAsia="en-US"/>
              </w:rPr>
              <w:t>2.</w:t>
            </w:r>
            <w:r w:rsidR="0086235A" w:rsidRPr="0086235A">
              <w:rPr>
                <w:rStyle w:val="-"/>
                <w:rFonts w:eastAsia="Calibri"/>
                <w:color w:val="000000"/>
                <w:u w:val="none"/>
                <w:lang w:eastAsia="en-US"/>
              </w:rPr>
              <w:t>Формирует организационно-распорядительные документы по реализации внутреннего контроля и организации эффективной системы внутреннего контроля.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E23" w:rsidRPr="0086235A" w:rsidRDefault="0086235A">
            <w:pPr>
              <w:widowControl w:val="0"/>
              <w:jc w:val="both"/>
              <w:rPr>
                <w:b/>
              </w:rPr>
            </w:pPr>
            <w:r w:rsidRPr="0086235A">
              <w:rPr>
                <w:b/>
              </w:rPr>
              <w:t>Знать:</w:t>
            </w:r>
          </w:p>
          <w:p w:rsidR="00B53E23" w:rsidRPr="0086235A" w:rsidRDefault="0086235A">
            <w:pPr>
              <w:widowControl w:val="0"/>
              <w:jc w:val="both"/>
            </w:pPr>
            <w:r w:rsidRPr="0086235A">
              <w:t>Основы составления локальных нормативных актов экономического субъекта, включая стандарты, методические документы по организации внутреннего контроля, регламенты работы пользователей в информационных системах.</w:t>
            </w:r>
          </w:p>
          <w:p w:rsidR="00B53E23" w:rsidRPr="0086235A" w:rsidRDefault="0086235A">
            <w:pPr>
              <w:widowControl w:val="0"/>
              <w:jc w:val="both"/>
              <w:rPr>
                <w:b/>
              </w:rPr>
            </w:pPr>
            <w:r w:rsidRPr="0086235A">
              <w:rPr>
                <w:b/>
              </w:rPr>
              <w:t>Уметь:</w:t>
            </w:r>
          </w:p>
          <w:p w:rsidR="00B53E23" w:rsidRPr="0086235A" w:rsidRDefault="0086235A">
            <w:pPr>
              <w:widowControl w:val="0"/>
              <w:jc w:val="both"/>
            </w:pPr>
            <w:r w:rsidRPr="0086235A">
              <w:t>формировать локальные нормативные акты и разрабатывать методическую базу для служб внутреннего контроля.</w:t>
            </w:r>
          </w:p>
          <w:p w:rsidR="00B53E23" w:rsidRPr="0086235A" w:rsidRDefault="00B53E23">
            <w:pPr>
              <w:widowControl w:val="0"/>
              <w:jc w:val="both"/>
              <w:rPr>
                <w:b/>
              </w:rPr>
            </w:pPr>
          </w:p>
          <w:p w:rsidR="00B53E23" w:rsidRPr="0086235A" w:rsidRDefault="0086235A">
            <w:pPr>
              <w:widowControl w:val="0"/>
              <w:jc w:val="both"/>
              <w:rPr>
                <w:b/>
              </w:rPr>
            </w:pPr>
            <w:r w:rsidRPr="0086235A">
              <w:rPr>
                <w:b/>
              </w:rPr>
              <w:t>Знать:</w:t>
            </w:r>
          </w:p>
          <w:p w:rsidR="00B53E23" w:rsidRPr="0086235A" w:rsidRDefault="0086235A">
            <w:pPr>
              <w:widowControl w:val="0"/>
              <w:jc w:val="both"/>
            </w:pPr>
            <w:r w:rsidRPr="0086235A">
              <w:t xml:space="preserve">функционал специального подразделения внутреннего контроля в организации; особенности взаимодействия и координации работы специального подразделения внутреннего контроля со службой внутреннего аудита, службой </w:t>
            </w:r>
            <w:proofErr w:type="spellStart"/>
            <w:r w:rsidRPr="0086235A">
              <w:t>комплаенс</w:t>
            </w:r>
            <w:proofErr w:type="spellEnd"/>
            <w:r w:rsidRPr="0086235A">
              <w:t xml:space="preserve"> и другими подразделениями с целью создания эффективных организационно – распорядительных документов в области внутреннего контроля и формирования эффективной системы внутреннего контроля. </w:t>
            </w:r>
          </w:p>
          <w:p w:rsidR="00B53E23" w:rsidRPr="0086235A" w:rsidRDefault="0086235A">
            <w:pPr>
              <w:widowControl w:val="0"/>
              <w:jc w:val="both"/>
            </w:pPr>
            <w:r w:rsidRPr="0086235A">
              <w:rPr>
                <w:b/>
              </w:rPr>
              <w:t>Уметь:</w:t>
            </w:r>
            <w:r w:rsidRPr="0086235A">
              <w:t xml:space="preserve"> разрабатывать проекты документов, регламентирующих внутренний контроль в компании </w:t>
            </w:r>
            <w:r w:rsidRPr="0086235A">
              <w:lastRenderedPageBreak/>
              <w:t>в соответствии с российским законодательством и международной практикой.</w:t>
            </w:r>
          </w:p>
        </w:tc>
      </w:tr>
      <w:tr w:rsidR="00B53E23" w:rsidRPr="0086235A" w:rsidTr="006A3A12">
        <w:trPr>
          <w:trHeight w:val="145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Pr="0086235A" w:rsidRDefault="0086235A">
            <w:pPr>
              <w:widowControl w:val="0"/>
              <w:jc w:val="center"/>
            </w:pPr>
            <w:r w:rsidRPr="0086235A">
              <w:lastRenderedPageBreak/>
              <w:t>ПК-1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Pr="0086235A" w:rsidRDefault="0086235A">
            <w:pPr>
              <w:pStyle w:val="aff1"/>
              <w:widowControl w:val="0"/>
              <w:tabs>
                <w:tab w:val="left" w:pos="284"/>
              </w:tabs>
              <w:spacing w:before="49" w:beforeAutospacing="0" w:after="49" w:afterAutospacing="0"/>
              <w:jc w:val="both"/>
              <w:textAlignment w:val="baseline"/>
            </w:pPr>
            <w:r w:rsidRPr="0086235A">
              <w:t xml:space="preserve">Способность осуществлять организационно-методическое, информационно-аналитическое, учетно-аналитическое сопровождение внутреннего контроля, оценку системы внутреннего контроля в организации </w:t>
            </w:r>
          </w:p>
          <w:p w:rsidR="00B53E23" w:rsidRPr="0086235A" w:rsidRDefault="00B53E23">
            <w:pPr>
              <w:widowControl w:val="0"/>
              <w:jc w:val="both"/>
            </w:pP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Pr="0086235A" w:rsidRDefault="006A3A12">
            <w:pPr>
              <w:widowControl w:val="0"/>
              <w:jc w:val="both"/>
            </w:pPr>
            <w:r>
              <w:t>1.</w:t>
            </w:r>
            <w:r w:rsidR="0086235A" w:rsidRPr="0086235A">
              <w:t xml:space="preserve">Организует и координирует учетно-аналитический процесс для решения профессиональных задач </w:t>
            </w:r>
            <w:r w:rsidR="0086235A" w:rsidRPr="0086235A">
              <w:rPr>
                <w:rFonts w:eastAsiaTheme="minorEastAsia"/>
                <w:shd w:val="clear" w:color="auto" w:fill="FFFFFF"/>
              </w:rPr>
              <w:t>в области внутреннего контроля.</w:t>
            </w:r>
          </w:p>
          <w:p w:rsidR="00B53E23" w:rsidRPr="0086235A" w:rsidRDefault="00B53E23">
            <w:pPr>
              <w:widowControl w:val="0"/>
              <w:jc w:val="both"/>
            </w:pPr>
          </w:p>
          <w:p w:rsidR="00B53E23" w:rsidRPr="0086235A" w:rsidRDefault="00B53E23">
            <w:pPr>
              <w:widowControl w:val="0"/>
              <w:jc w:val="both"/>
            </w:pPr>
          </w:p>
          <w:p w:rsidR="00B53E23" w:rsidRPr="0086235A" w:rsidRDefault="00B53E23">
            <w:pPr>
              <w:widowControl w:val="0"/>
              <w:jc w:val="both"/>
            </w:pPr>
          </w:p>
          <w:p w:rsidR="00B53E23" w:rsidRPr="0086235A" w:rsidRDefault="00B53E23">
            <w:pPr>
              <w:widowControl w:val="0"/>
              <w:jc w:val="both"/>
            </w:pPr>
          </w:p>
          <w:p w:rsidR="00B53E23" w:rsidRDefault="00B53E23">
            <w:pPr>
              <w:widowControl w:val="0"/>
              <w:jc w:val="both"/>
            </w:pPr>
          </w:p>
          <w:p w:rsidR="0086235A" w:rsidRDefault="0086235A">
            <w:pPr>
              <w:widowControl w:val="0"/>
              <w:jc w:val="both"/>
            </w:pPr>
          </w:p>
          <w:p w:rsidR="0086235A" w:rsidRDefault="0086235A">
            <w:pPr>
              <w:widowControl w:val="0"/>
              <w:jc w:val="both"/>
            </w:pPr>
          </w:p>
          <w:p w:rsidR="0086235A" w:rsidRDefault="0086235A">
            <w:pPr>
              <w:widowControl w:val="0"/>
              <w:jc w:val="both"/>
            </w:pPr>
          </w:p>
          <w:p w:rsidR="0086235A" w:rsidRDefault="0086235A">
            <w:pPr>
              <w:widowControl w:val="0"/>
              <w:jc w:val="both"/>
            </w:pPr>
          </w:p>
          <w:p w:rsidR="0086235A" w:rsidRDefault="0086235A">
            <w:pPr>
              <w:widowControl w:val="0"/>
              <w:jc w:val="both"/>
            </w:pPr>
          </w:p>
          <w:p w:rsidR="0086235A" w:rsidRPr="0086235A" w:rsidRDefault="0086235A">
            <w:pPr>
              <w:widowControl w:val="0"/>
              <w:jc w:val="both"/>
            </w:pPr>
          </w:p>
          <w:p w:rsidR="00B53E23" w:rsidRPr="0086235A" w:rsidRDefault="00B53E23">
            <w:pPr>
              <w:widowControl w:val="0"/>
              <w:jc w:val="both"/>
            </w:pPr>
          </w:p>
          <w:p w:rsidR="00B53E23" w:rsidRPr="0086235A" w:rsidRDefault="006A3A12">
            <w:pPr>
              <w:widowControl w:val="0"/>
              <w:jc w:val="both"/>
            </w:pPr>
            <w:r>
              <w:rPr>
                <w:rStyle w:val="-"/>
                <w:color w:val="auto"/>
                <w:u w:val="none"/>
              </w:rPr>
              <w:t>2.</w:t>
            </w:r>
            <w:r w:rsidR="0086235A" w:rsidRPr="0086235A">
              <w:rPr>
                <w:rFonts w:eastAsia="Calibri"/>
                <w:lang w:eastAsia="en-US"/>
              </w:rPr>
              <w:t>Проводит организационно-методическое сопровождение контрольных и экспертно-аналитических мероприятий.</w:t>
            </w:r>
          </w:p>
          <w:p w:rsidR="00B53E23" w:rsidRPr="0086235A" w:rsidRDefault="00B53E23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:rsidR="00B53E23" w:rsidRPr="0086235A" w:rsidRDefault="00B53E23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  <w:p w:rsidR="00B53E23" w:rsidRPr="0086235A" w:rsidRDefault="00B53E23">
            <w:pPr>
              <w:widowControl w:val="0"/>
              <w:jc w:val="both"/>
            </w:pPr>
          </w:p>
          <w:p w:rsidR="00B53E23" w:rsidRPr="0086235A" w:rsidRDefault="00B53E23">
            <w:pPr>
              <w:pStyle w:val="aff5"/>
              <w:widowControl w:val="0"/>
              <w:shd w:val="clear" w:color="auto" w:fill="FFFFFF"/>
              <w:ind w:left="5"/>
              <w:jc w:val="both"/>
            </w:pPr>
          </w:p>
          <w:p w:rsidR="00B53E23" w:rsidRPr="0086235A" w:rsidRDefault="00B53E23">
            <w:pPr>
              <w:pStyle w:val="aff5"/>
              <w:widowControl w:val="0"/>
              <w:shd w:val="clear" w:color="auto" w:fill="FFFFFF"/>
              <w:ind w:left="5"/>
              <w:jc w:val="both"/>
            </w:pPr>
          </w:p>
          <w:p w:rsidR="00B53E23" w:rsidRPr="0086235A" w:rsidRDefault="00B53E23">
            <w:pPr>
              <w:pStyle w:val="aff5"/>
              <w:widowControl w:val="0"/>
              <w:shd w:val="clear" w:color="auto" w:fill="FFFFFF"/>
              <w:ind w:left="5"/>
              <w:jc w:val="both"/>
            </w:pPr>
          </w:p>
          <w:p w:rsidR="00B53E23" w:rsidRPr="0086235A" w:rsidRDefault="00B53E23">
            <w:pPr>
              <w:pStyle w:val="aff5"/>
              <w:widowControl w:val="0"/>
              <w:shd w:val="clear" w:color="auto" w:fill="FFFFFF"/>
              <w:ind w:left="5"/>
              <w:jc w:val="both"/>
            </w:pPr>
          </w:p>
          <w:p w:rsidR="00B53E23" w:rsidRPr="0086235A" w:rsidRDefault="00B53E23">
            <w:pPr>
              <w:pStyle w:val="aff5"/>
              <w:widowControl w:val="0"/>
              <w:shd w:val="clear" w:color="auto" w:fill="FFFFFF"/>
              <w:ind w:left="5"/>
              <w:jc w:val="both"/>
            </w:pPr>
          </w:p>
          <w:p w:rsidR="00B53E23" w:rsidRPr="0086235A" w:rsidRDefault="00B53E23">
            <w:pPr>
              <w:pStyle w:val="aff5"/>
              <w:widowControl w:val="0"/>
              <w:shd w:val="clear" w:color="auto" w:fill="FFFFFF"/>
              <w:ind w:left="5"/>
              <w:jc w:val="both"/>
            </w:pPr>
          </w:p>
          <w:p w:rsidR="00B53E23" w:rsidRPr="0086235A" w:rsidRDefault="00B53E23">
            <w:pPr>
              <w:pStyle w:val="aff5"/>
              <w:widowControl w:val="0"/>
              <w:shd w:val="clear" w:color="auto" w:fill="FFFFFF"/>
              <w:ind w:left="5"/>
              <w:jc w:val="both"/>
            </w:pPr>
          </w:p>
          <w:p w:rsidR="00B53E23" w:rsidRPr="0086235A" w:rsidRDefault="00B53E23">
            <w:pPr>
              <w:pStyle w:val="aff5"/>
              <w:widowControl w:val="0"/>
              <w:shd w:val="clear" w:color="auto" w:fill="FFFFFF"/>
              <w:ind w:left="5"/>
              <w:jc w:val="both"/>
            </w:pPr>
          </w:p>
          <w:p w:rsidR="00B53E23" w:rsidRPr="0086235A" w:rsidRDefault="00B53E23">
            <w:pPr>
              <w:pStyle w:val="aff5"/>
              <w:widowControl w:val="0"/>
              <w:shd w:val="clear" w:color="auto" w:fill="FFFFFF"/>
              <w:ind w:left="5"/>
              <w:jc w:val="both"/>
            </w:pPr>
          </w:p>
          <w:p w:rsidR="00B53E23" w:rsidRPr="0086235A" w:rsidRDefault="00B53E23">
            <w:pPr>
              <w:pStyle w:val="aff5"/>
              <w:widowControl w:val="0"/>
              <w:shd w:val="clear" w:color="auto" w:fill="FFFFFF"/>
              <w:ind w:left="5"/>
              <w:jc w:val="both"/>
            </w:pPr>
          </w:p>
          <w:p w:rsidR="00B53E23" w:rsidRPr="0086235A" w:rsidRDefault="00B53E23">
            <w:pPr>
              <w:pStyle w:val="aff5"/>
              <w:widowControl w:val="0"/>
              <w:shd w:val="clear" w:color="auto" w:fill="FFFFFF"/>
              <w:ind w:left="5"/>
              <w:jc w:val="both"/>
            </w:pPr>
          </w:p>
          <w:p w:rsidR="00B53E23" w:rsidRPr="0086235A" w:rsidRDefault="00B53E23">
            <w:pPr>
              <w:pStyle w:val="aff5"/>
              <w:widowControl w:val="0"/>
              <w:shd w:val="clear" w:color="auto" w:fill="FFFFFF"/>
              <w:ind w:left="5"/>
              <w:jc w:val="both"/>
            </w:pPr>
          </w:p>
          <w:p w:rsidR="00B53E23" w:rsidRPr="0086235A" w:rsidRDefault="0086235A">
            <w:pPr>
              <w:pStyle w:val="aff5"/>
              <w:widowControl w:val="0"/>
              <w:ind w:left="0"/>
              <w:jc w:val="both"/>
              <w:rPr>
                <w:rFonts w:eastAsia="Calibri"/>
                <w:lang w:eastAsia="en-US"/>
              </w:rPr>
            </w:pPr>
            <w:r w:rsidRPr="0086235A">
              <w:rPr>
                <w:rFonts w:eastAsia="Calibri"/>
                <w:lang w:eastAsia="en-US"/>
              </w:rPr>
              <w:t xml:space="preserve">3. Владеет инструментарием для квалификации рисков и нарушений в процессе осуществления внутреннего контроля и построения эффективной системы </w:t>
            </w:r>
            <w:r w:rsidRPr="0086235A">
              <w:rPr>
                <w:rFonts w:eastAsia="Calibri"/>
                <w:lang w:eastAsia="en-US"/>
              </w:rPr>
              <w:lastRenderedPageBreak/>
              <w:t>внутреннего контроля.</w:t>
            </w:r>
          </w:p>
          <w:p w:rsidR="00B53E23" w:rsidRPr="0086235A" w:rsidRDefault="00B53E23">
            <w:pPr>
              <w:pStyle w:val="aff5"/>
              <w:widowControl w:val="0"/>
              <w:shd w:val="clear" w:color="auto" w:fill="FFFFFF"/>
              <w:ind w:left="5"/>
              <w:jc w:val="both"/>
            </w:pPr>
          </w:p>
          <w:p w:rsidR="00B53E23" w:rsidRPr="0086235A" w:rsidRDefault="00B53E23">
            <w:pPr>
              <w:pStyle w:val="aff5"/>
              <w:widowControl w:val="0"/>
              <w:shd w:val="clear" w:color="auto" w:fill="FFFFFF"/>
              <w:ind w:left="5"/>
              <w:jc w:val="both"/>
            </w:pPr>
          </w:p>
          <w:p w:rsidR="00B53E23" w:rsidRPr="0086235A" w:rsidRDefault="00B53E23">
            <w:pPr>
              <w:widowControl w:val="0"/>
              <w:shd w:val="clear" w:color="auto" w:fill="FFFFFF"/>
              <w:tabs>
                <w:tab w:val="left" w:pos="298"/>
              </w:tabs>
              <w:jc w:val="both"/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E23" w:rsidRPr="0086235A" w:rsidRDefault="0086235A">
            <w:pPr>
              <w:widowControl w:val="0"/>
              <w:jc w:val="both"/>
              <w:rPr>
                <w:b/>
              </w:rPr>
            </w:pPr>
            <w:r w:rsidRPr="0086235A">
              <w:rPr>
                <w:b/>
              </w:rPr>
              <w:lastRenderedPageBreak/>
              <w:t>Знать:</w:t>
            </w:r>
          </w:p>
          <w:p w:rsidR="00B53E23" w:rsidRPr="0086235A" w:rsidRDefault="0086235A">
            <w:pPr>
              <w:widowControl w:val="0"/>
              <w:jc w:val="both"/>
            </w:pPr>
            <w:r w:rsidRPr="0086235A">
              <w:t>современные методики организации и осуществления внутреннего контроля, анализа финансово-хозяйственной деятельности с целью оценки эффективности финансово-хозяйственной деятельности в целом, а также на уровне бизнес-процессов.</w:t>
            </w:r>
          </w:p>
          <w:p w:rsidR="00B53E23" w:rsidRPr="0086235A" w:rsidRDefault="0086235A">
            <w:pPr>
              <w:widowControl w:val="0"/>
              <w:jc w:val="both"/>
              <w:rPr>
                <w:b/>
              </w:rPr>
            </w:pPr>
            <w:r w:rsidRPr="0086235A">
              <w:rPr>
                <w:b/>
              </w:rPr>
              <w:t>Уметь:</w:t>
            </w:r>
          </w:p>
          <w:p w:rsidR="00B53E23" w:rsidRPr="0086235A" w:rsidRDefault="0086235A">
            <w:pPr>
              <w:widowControl w:val="0"/>
              <w:jc w:val="both"/>
            </w:pPr>
            <w:r w:rsidRPr="0086235A">
              <w:t xml:space="preserve">применять методики оценки </w:t>
            </w:r>
            <w:r w:rsidRPr="0086235A">
              <w:rPr>
                <w:rStyle w:val="-"/>
                <w:color w:val="auto"/>
                <w:u w:val="none"/>
              </w:rPr>
              <w:t>эффективности экономических проектов</w:t>
            </w:r>
            <w:r w:rsidRPr="0086235A">
              <w:t>, анализа финансово-хозяйственной деятельности</w:t>
            </w:r>
            <w:r w:rsidRPr="0086235A">
              <w:rPr>
                <w:rStyle w:val="-"/>
                <w:color w:val="auto"/>
                <w:u w:val="none"/>
              </w:rPr>
              <w:t xml:space="preserve"> в условиях неопределенности.</w:t>
            </w:r>
          </w:p>
          <w:p w:rsidR="00B53E23" w:rsidRDefault="00B53E23">
            <w:pPr>
              <w:widowControl w:val="0"/>
              <w:jc w:val="both"/>
            </w:pPr>
          </w:p>
          <w:p w:rsidR="0086235A" w:rsidRPr="0086235A" w:rsidRDefault="0086235A">
            <w:pPr>
              <w:widowControl w:val="0"/>
              <w:jc w:val="both"/>
            </w:pPr>
          </w:p>
          <w:p w:rsidR="00B53E23" w:rsidRPr="0086235A" w:rsidRDefault="0086235A">
            <w:pPr>
              <w:widowControl w:val="0"/>
              <w:jc w:val="both"/>
              <w:rPr>
                <w:b/>
              </w:rPr>
            </w:pPr>
            <w:r w:rsidRPr="0086235A">
              <w:rPr>
                <w:b/>
              </w:rPr>
              <w:t>Знать:</w:t>
            </w:r>
          </w:p>
          <w:p w:rsidR="00B53E23" w:rsidRPr="0086235A" w:rsidRDefault="0086235A">
            <w:pPr>
              <w:widowControl w:val="0"/>
              <w:jc w:val="both"/>
            </w:pPr>
            <w:r w:rsidRPr="0086235A">
              <w:rPr>
                <w:rFonts w:eastAsiaTheme="minorEastAsia"/>
                <w:lang w:eastAsia="zh-CN"/>
              </w:rPr>
              <w:t xml:space="preserve">виды контрольных процедур, методы оценки дизайна и эффективности контрольных процедур, критерии </w:t>
            </w:r>
            <w:proofErr w:type="spellStart"/>
            <w:r w:rsidRPr="0086235A">
              <w:t>приоритезации</w:t>
            </w:r>
            <w:proofErr w:type="spellEnd"/>
            <w:r w:rsidRPr="0086235A">
              <w:t xml:space="preserve"> контрольных процедур (ключевая, </w:t>
            </w:r>
            <w:proofErr w:type="spellStart"/>
            <w:r w:rsidRPr="0086235A">
              <w:t>неключевая</w:t>
            </w:r>
            <w:proofErr w:type="spellEnd"/>
            <w:r w:rsidRPr="0086235A">
              <w:t xml:space="preserve">), критерии достаточности контрольных процедур. </w:t>
            </w:r>
          </w:p>
          <w:p w:rsidR="00B53E23" w:rsidRPr="0086235A" w:rsidRDefault="0086235A">
            <w:pPr>
              <w:widowControl w:val="0"/>
              <w:jc w:val="both"/>
              <w:rPr>
                <w:b/>
              </w:rPr>
            </w:pPr>
            <w:r w:rsidRPr="0086235A">
              <w:rPr>
                <w:b/>
              </w:rPr>
              <w:t>Уметь:</w:t>
            </w:r>
          </w:p>
          <w:p w:rsidR="00B53E23" w:rsidRPr="0086235A" w:rsidRDefault="0086235A">
            <w:pPr>
              <w:widowControl w:val="0"/>
              <w:jc w:val="both"/>
            </w:pPr>
            <w:r w:rsidRPr="0086235A">
              <w:t>разрабатывать проекты документов, регламентирующие внутренний контроль в компании в соответствии с российским законодательством и международной практикой;</w:t>
            </w:r>
            <w:r w:rsidRPr="0086235A">
              <w:rPr>
                <w:b/>
              </w:rPr>
              <w:t xml:space="preserve"> </w:t>
            </w:r>
            <w:r w:rsidRPr="0086235A">
              <w:t>формулировать выводы на основе анализа финансово-хозяйственной деятельности.</w:t>
            </w:r>
          </w:p>
          <w:p w:rsidR="00B53E23" w:rsidRDefault="00B53E23">
            <w:pPr>
              <w:widowControl w:val="0"/>
              <w:jc w:val="both"/>
            </w:pPr>
          </w:p>
          <w:p w:rsidR="0086235A" w:rsidRPr="0086235A" w:rsidRDefault="0086235A">
            <w:pPr>
              <w:widowControl w:val="0"/>
              <w:jc w:val="both"/>
            </w:pPr>
          </w:p>
          <w:p w:rsidR="00B53E23" w:rsidRPr="0086235A" w:rsidRDefault="0086235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6235A">
              <w:rPr>
                <w:rFonts w:eastAsia="Calibri"/>
                <w:b/>
                <w:lang w:eastAsia="en-US"/>
              </w:rPr>
              <w:t xml:space="preserve">Знать: </w:t>
            </w:r>
          </w:p>
          <w:p w:rsidR="00B53E23" w:rsidRPr="0086235A" w:rsidRDefault="0086235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6235A">
              <w:rPr>
                <w:rFonts w:eastAsia="Calibri"/>
                <w:lang w:eastAsia="en-US"/>
              </w:rPr>
              <w:t>инструментарий квалификации рисков и нарушений в коммерческих организациях.</w:t>
            </w:r>
          </w:p>
          <w:p w:rsidR="00B53E23" w:rsidRPr="0086235A" w:rsidRDefault="0086235A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86235A">
              <w:rPr>
                <w:rFonts w:eastAsia="Calibri"/>
                <w:b/>
                <w:bCs/>
                <w:lang w:eastAsia="en-US"/>
              </w:rPr>
              <w:t>Уметь:</w:t>
            </w:r>
          </w:p>
          <w:p w:rsidR="00B53E23" w:rsidRPr="0086235A" w:rsidRDefault="0086235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86235A">
              <w:rPr>
                <w:rFonts w:eastAsia="Calibri"/>
                <w:lang w:eastAsia="en-US"/>
              </w:rPr>
              <w:t xml:space="preserve">квалифицировать риски и </w:t>
            </w:r>
            <w:r w:rsidRPr="0086235A">
              <w:rPr>
                <w:rFonts w:eastAsia="Calibri"/>
                <w:lang w:eastAsia="en-US"/>
              </w:rPr>
              <w:lastRenderedPageBreak/>
              <w:t>нарушения в процессе осуществления внутреннего контроля, документировать информацию о выявленных рисках и нарушениях.</w:t>
            </w:r>
          </w:p>
          <w:p w:rsidR="00B53E23" w:rsidRPr="0086235A" w:rsidRDefault="00B53E23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:rsidR="00B53E23" w:rsidRPr="0086235A" w:rsidRDefault="00B53E23">
            <w:pPr>
              <w:widowControl w:val="0"/>
              <w:jc w:val="both"/>
            </w:pPr>
          </w:p>
        </w:tc>
      </w:tr>
    </w:tbl>
    <w:p w:rsidR="00B53E23" w:rsidRDefault="00B53E23">
      <w:pPr>
        <w:pStyle w:val="1"/>
        <w:numPr>
          <w:ilvl w:val="0"/>
          <w:numId w:val="2"/>
        </w:numPr>
        <w:ind w:firstLine="709"/>
        <w:jc w:val="both"/>
        <w:rPr>
          <w:b/>
          <w:bCs/>
          <w:i/>
          <w:sz w:val="28"/>
          <w:szCs w:val="28"/>
        </w:rPr>
      </w:pPr>
    </w:p>
    <w:p w:rsidR="00B53E23" w:rsidRDefault="0086235A">
      <w:pPr>
        <w:pStyle w:val="1"/>
        <w:numPr>
          <w:ilvl w:val="0"/>
          <w:numId w:val="2"/>
        </w:numPr>
        <w:ind w:firstLine="709"/>
        <w:jc w:val="both"/>
      </w:pPr>
      <w:bookmarkStart w:id="7" w:name="_Toc324441754"/>
      <w:r>
        <w:rPr>
          <w:b/>
          <w:bCs/>
          <w:sz w:val="28"/>
          <w:szCs w:val="28"/>
        </w:rPr>
        <w:t>3.</w:t>
      </w:r>
      <w:bookmarkEnd w:id="7"/>
      <w:r>
        <w:rPr>
          <w:b/>
          <w:b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Место дисциплины в структуре образовательной программы</w:t>
      </w:r>
    </w:p>
    <w:p w:rsidR="00B53E23" w:rsidRDefault="0086235A">
      <w:pPr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>Дисциплина</w:t>
      </w:r>
      <w:r>
        <w:rPr>
          <w:i/>
          <w:sz w:val="28"/>
          <w:szCs w:val="28"/>
        </w:rPr>
        <w:t xml:space="preserve"> «Система внутреннего контроля» </w:t>
      </w:r>
      <w:r>
        <w:rPr>
          <w:sz w:val="28"/>
          <w:szCs w:val="28"/>
        </w:rPr>
        <w:t>входит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Модуль дисциплин по выбору, углубляющих освоение программы магистратуры «Прикладные технологии внешнего государственного аудита» части, формируемой участниками образовательных отношений образовательной программы по направлению подготовки 38.04.09 «Государственный аудит». Дисциплина позволяет в систематизированном виде изучить действующие методики и практику построения эффективной системы внутреннего контроля. Дисциплина имеет существенное значение в подготовке магистров к дальнейшему успешному освоению теоретических и практических навыков организации и осуществления внутреннего контроля при последующем изучении дисциплин, предусмотренных образовательной программой.</w:t>
      </w:r>
    </w:p>
    <w:p w:rsidR="00B53E23" w:rsidRPr="003859FB" w:rsidRDefault="00B53E23">
      <w:pPr>
        <w:spacing w:line="360" w:lineRule="auto"/>
        <w:jc w:val="both"/>
        <w:rPr>
          <w:sz w:val="16"/>
          <w:szCs w:val="16"/>
        </w:rPr>
      </w:pPr>
    </w:p>
    <w:p w:rsidR="00B53E23" w:rsidRDefault="0086235A" w:rsidP="003859FB">
      <w:pPr>
        <w:pStyle w:val="1"/>
        <w:numPr>
          <w:ilvl w:val="0"/>
          <w:numId w:val="0"/>
        </w:numPr>
        <w:spacing w:line="240" w:lineRule="auto"/>
        <w:ind w:firstLine="709"/>
        <w:jc w:val="both"/>
      </w:pPr>
      <w:bookmarkStart w:id="8" w:name="_Toc101717187"/>
      <w:bookmarkStart w:id="9" w:name="_Toc104560871"/>
      <w:r>
        <w:rPr>
          <w:b/>
          <w:iCs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:rsidR="00B53E23" w:rsidRDefault="00B53E23">
      <w:pPr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07"/>
        <w:gridCol w:w="2285"/>
        <w:gridCol w:w="2435"/>
      </w:tblGrid>
      <w:tr w:rsidR="00B53E23" w:rsidTr="006A3A12">
        <w:trPr>
          <w:trHeight w:val="65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widowControl w:val="0"/>
              <w:jc w:val="center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Вид учебной работы по дисциплине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Всего </w:t>
            </w:r>
          </w:p>
          <w:p w:rsidR="00B53E23" w:rsidRDefault="0086235A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з/е и часах)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Модуль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5</w:t>
            </w:r>
          </w:p>
          <w:p w:rsidR="00B53E23" w:rsidRDefault="0086235A">
            <w:pPr>
              <w:keepNext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часах)</w:t>
            </w:r>
          </w:p>
        </w:tc>
      </w:tr>
      <w:tr w:rsidR="00B53E23" w:rsidTr="006A3A12">
        <w:trPr>
          <w:trHeight w:val="337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widowControl w:val="0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Общая трудоемкость дисциплины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E23" w:rsidRDefault="0086235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 и 108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E23" w:rsidRDefault="0086235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108</w:t>
            </w:r>
          </w:p>
        </w:tc>
      </w:tr>
      <w:tr w:rsidR="00B53E23" w:rsidTr="006A3A12">
        <w:trPr>
          <w:trHeight w:val="354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widowControl w:val="0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Контактная работа -Аудиторные занятия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E23" w:rsidRDefault="0086235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E23" w:rsidRDefault="0086235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24</w:t>
            </w:r>
          </w:p>
        </w:tc>
      </w:tr>
      <w:tr w:rsidR="00B53E23" w:rsidTr="006A3A12">
        <w:trPr>
          <w:trHeight w:val="387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keepNext/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Лекции 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E23" w:rsidRDefault="0086235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E23" w:rsidRDefault="0086235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B53E23" w:rsidTr="006A3A12">
        <w:trPr>
          <w:trHeight w:val="404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keepNext/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Семинары, практические занятия  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E23" w:rsidRDefault="0086235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E23" w:rsidRDefault="0086235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</w:t>
            </w:r>
          </w:p>
        </w:tc>
      </w:tr>
      <w:tr w:rsidR="00B53E23" w:rsidTr="006A3A12">
        <w:trPr>
          <w:trHeight w:val="373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widowControl w:val="0"/>
              <w:rPr>
                <w:b/>
                <w:sz w:val="22"/>
                <w:szCs w:val="22"/>
                <w:lang w:eastAsia="zh-CN"/>
              </w:rPr>
            </w:pPr>
            <w:r>
              <w:rPr>
                <w:b/>
                <w:sz w:val="22"/>
                <w:szCs w:val="22"/>
                <w:lang w:eastAsia="zh-CN"/>
              </w:rPr>
              <w:t>Самостоятельная работа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E23" w:rsidRDefault="0086235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3E23" w:rsidRDefault="0086235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84</w:t>
            </w:r>
          </w:p>
        </w:tc>
      </w:tr>
      <w:tr w:rsidR="003859FB" w:rsidTr="006A3A12">
        <w:trPr>
          <w:trHeight w:val="440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9FB" w:rsidRDefault="003859FB" w:rsidP="003859FB">
            <w:pPr>
              <w:widowControl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Вид текущего контроля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9FB" w:rsidRPr="003859FB" w:rsidRDefault="003859FB" w:rsidP="003859FB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3859FB">
              <w:rPr>
                <w:rFonts w:eastAsia="Calibri"/>
                <w:sz w:val="22"/>
                <w:szCs w:val="22"/>
              </w:rPr>
              <w:t>Контрольная работа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9FB" w:rsidRPr="003859FB" w:rsidRDefault="003859FB" w:rsidP="003859FB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3859FB">
              <w:rPr>
                <w:rFonts w:eastAsia="Calibri"/>
                <w:sz w:val="22"/>
                <w:szCs w:val="22"/>
              </w:rPr>
              <w:t>Контрольная работа</w:t>
            </w:r>
          </w:p>
        </w:tc>
      </w:tr>
      <w:tr w:rsidR="003859FB" w:rsidTr="006A3A12">
        <w:trPr>
          <w:trHeight w:val="409"/>
        </w:trPr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9FB" w:rsidRDefault="003859FB" w:rsidP="003859FB">
            <w:pPr>
              <w:widowControl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Вид промежуточной аттестации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9FB" w:rsidRDefault="003859FB" w:rsidP="003859FB">
            <w:pPr>
              <w:widowControl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Зачет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9FB" w:rsidRDefault="003859FB" w:rsidP="003859FB">
            <w:pPr>
              <w:widowControl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Зачет</w:t>
            </w:r>
          </w:p>
        </w:tc>
      </w:tr>
    </w:tbl>
    <w:p w:rsidR="00B53E23" w:rsidRDefault="00B53E23">
      <w:pPr>
        <w:jc w:val="right"/>
        <w:rPr>
          <w:sz w:val="28"/>
          <w:szCs w:val="28"/>
        </w:rPr>
      </w:pPr>
    </w:p>
    <w:p w:rsidR="00B53E23" w:rsidRDefault="00B53E23">
      <w:pPr>
        <w:jc w:val="right"/>
        <w:rPr>
          <w:sz w:val="28"/>
          <w:szCs w:val="28"/>
        </w:rPr>
      </w:pPr>
    </w:p>
    <w:p w:rsidR="00B53E23" w:rsidRDefault="0086235A">
      <w:pPr>
        <w:pStyle w:val="2"/>
        <w:numPr>
          <w:ilvl w:val="1"/>
          <w:numId w:val="2"/>
        </w:numPr>
        <w:ind w:firstLine="709"/>
        <w:jc w:val="both"/>
      </w:pPr>
      <w:bookmarkStart w:id="10" w:name="_Toc101717188"/>
      <w:bookmarkStart w:id="11" w:name="_Toc104560872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:rsidR="00B53E23" w:rsidRDefault="0086235A">
      <w:pPr>
        <w:pStyle w:val="2"/>
        <w:numPr>
          <w:ilvl w:val="1"/>
          <w:numId w:val="2"/>
        </w:numPr>
        <w:spacing w:line="360" w:lineRule="auto"/>
        <w:ind w:firstLine="709"/>
        <w:jc w:val="both"/>
      </w:pPr>
      <w:bookmarkStart w:id="12" w:name="_Toc101717189"/>
      <w:bookmarkStart w:id="13" w:name="_Toc104560873"/>
      <w:r>
        <w:rPr>
          <w:bCs/>
          <w:szCs w:val="28"/>
        </w:rPr>
        <w:t>5.1. Содержание дисциплины</w:t>
      </w:r>
      <w:bookmarkEnd w:id="12"/>
      <w:bookmarkEnd w:id="13"/>
    </w:p>
    <w:p w:rsidR="00B53E23" w:rsidRDefault="0086235A">
      <w:pPr>
        <w:spacing w:line="360" w:lineRule="auto"/>
        <w:ind w:firstLine="709"/>
        <w:jc w:val="both"/>
      </w:pPr>
      <w:bookmarkStart w:id="14" w:name="_Toc327880010"/>
      <w:bookmarkStart w:id="15" w:name="_Toc335907247"/>
      <w:bookmarkEnd w:id="14"/>
      <w:bookmarkEnd w:id="15"/>
      <w:r>
        <w:rPr>
          <w:b/>
          <w:sz w:val="28"/>
          <w:szCs w:val="28"/>
        </w:rPr>
        <w:t>Тема 1. Содержательные аспекты</w:t>
      </w:r>
      <w:r>
        <w:t xml:space="preserve"> </w:t>
      </w:r>
      <w:r>
        <w:rPr>
          <w:b/>
          <w:sz w:val="28"/>
          <w:szCs w:val="28"/>
        </w:rPr>
        <w:t>построения системы внутреннего контроля</w:t>
      </w:r>
    </w:p>
    <w:p w:rsidR="00B53E23" w:rsidRDefault="0086235A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Определение системы внутреннего контроля. Для кого и для чего нужна система внутреннего контроля.  Подходы к постановке систем внутреннего контроля: российская и зарубежная практика. Концепция COSO «Внутренний контроль. Интегрированная модель (2013). Модель трёх линий Института внутренних аудиторов. Модель </w:t>
      </w:r>
      <w:r>
        <w:rPr>
          <w:sz w:val="28"/>
          <w:szCs w:val="28"/>
          <w:lang w:val="en-US"/>
        </w:rPr>
        <w:t>COSO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ERM</w:t>
      </w:r>
      <w:r>
        <w:rPr>
          <w:sz w:val="28"/>
          <w:szCs w:val="28"/>
        </w:rPr>
        <w:t xml:space="preserve"> 2017 «Выстраивание связи риска со стратегией и результатами деятельности компании». Российская практика в области внутреннего контроля. Профессиональный стандарт «Специалист по внутреннему контролю (внутренний контролер)». </w:t>
      </w:r>
    </w:p>
    <w:p w:rsidR="00B53E23" w:rsidRDefault="0086235A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>Тема 2. Процедурные аспекты организации и осуществления внутреннего контроля</w:t>
      </w:r>
    </w:p>
    <w:p w:rsidR="00B53E23" w:rsidRDefault="0086235A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Элементы системы внутреннего контроля. Оценка системы внутреннего контроля. Требования к организации системы внутреннего контроля. Анализ контрольной среды организации. Планирование внутреннего контроля, разработка и регламентация контрольных процедур. Внутренний контроль при реализации процессного подхода в управлении организацией, формирование контрольных карт. Карта гарантий качества – координация деятельности. Мониторинг системы внутреннего контроля. Оценка организации, применения и достаточности совершаемых контрольных действий на предмет их соразмерности выявленным рискам, а также способности предупреждать (не допускать) нарушения и (или) недостатки. Контрольные процедуры в управляющих, операционных и поддерживающих процессах. Технологии, используемые при осуществлении контрольных процедур. </w:t>
      </w:r>
      <w:r>
        <w:rPr>
          <w:color w:val="000000"/>
          <w:sz w:val="28"/>
          <w:szCs w:val="28"/>
        </w:rPr>
        <w:t xml:space="preserve">Оценка эффективности системы внутреннего контроля. </w:t>
      </w:r>
    </w:p>
    <w:p w:rsidR="00B53E23" w:rsidRDefault="0086235A">
      <w:pPr>
        <w:spacing w:line="360" w:lineRule="auto"/>
        <w:ind w:firstLine="709"/>
        <w:jc w:val="both"/>
      </w:pPr>
      <w:r>
        <w:rPr>
          <w:b/>
          <w:color w:val="000000" w:themeColor="text1"/>
          <w:sz w:val="28"/>
          <w:szCs w:val="28"/>
        </w:rPr>
        <w:t>Тема 3. Внутренний контроль отдельных процессов</w:t>
      </w:r>
    </w:p>
    <w:p w:rsidR="00B53E23" w:rsidRDefault="0086235A">
      <w:pPr>
        <w:pStyle w:val="2"/>
        <w:numPr>
          <w:ilvl w:val="1"/>
          <w:numId w:val="2"/>
        </w:numPr>
        <w:shd w:val="clear" w:color="auto" w:fill="FFFFFF"/>
        <w:spacing w:line="360" w:lineRule="auto"/>
        <w:ind w:firstLine="709"/>
        <w:jc w:val="both"/>
      </w:pPr>
      <w:r>
        <w:rPr>
          <w:b w:val="0"/>
          <w:szCs w:val="28"/>
        </w:rPr>
        <w:t xml:space="preserve">Ключевые бизнес – процессы, блок – схемы бизнес – процессов, картирование бизнес – процессов. Общие требования к контролю процессов. </w:t>
      </w:r>
      <w:r>
        <w:rPr>
          <w:b w:val="0"/>
          <w:szCs w:val="28"/>
        </w:rPr>
        <w:lastRenderedPageBreak/>
        <w:t xml:space="preserve">Договорная работа. Расчеты (управление дебиторской задолженностью, регламент осуществления платежей и др.). Продажи и маркетинг. Закупки. Инвестиционная деятельность и др. </w:t>
      </w:r>
    </w:p>
    <w:p w:rsidR="00B53E23" w:rsidRDefault="0086235A">
      <w:pPr>
        <w:pStyle w:val="2"/>
        <w:numPr>
          <w:ilvl w:val="0"/>
          <w:numId w:val="0"/>
        </w:numPr>
        <w:shd w:val="clear" w:color="auto" w:fill="FFFFFF"/>
        <w:spacing w:line="360" w:lineRule="auto"/>
        <w:ind w:firstLine="709"/>
        <w:jc w:val="both"/>
      </w:pPr>
      <w:r>
        <w:rPr>
          <w:szCs w:val="28"/>
        </w:rPr>
        <w:t>Тема 4. Оценка результативности и эффективности системы внутреннего контроля</w:t>
      </w:r>
    </w:p>
    <w:p w:rsidR="00B53E23" w:rsidRDefault="0086235A">
      <w:pPr>
        <w:spacing w:line="360" w:lineRule="auto"/>
        <w:ind w:firstLine="709"/>
        <w:jc w:val="both"/>
      </w:pPr>
      <w:r>
        <w:rPr>
          <w:sz w:val="28"/>
          <w:szCs w:val="28"/>
        </w:rPr>
        <w:t>Критерии оценки результативности работы подразделения внутреннего контроля: соблюдение стандартов деятельности; разработка, утверждение и исполнение риск-ориентированного плана работ (степень охвата ключевых бизнес-процессов компании с учетом понимания и удовлетворения потребностей акционеров, Совета директоров, руководства и линейного менеджмента); защита или увеличение стоимости компании в результате контроля над бизнес-средой, снижение затрат и потерь, увеличения денежного потока и т.п.; эффективная коммуникация и построение конструктивных отношений с другими подразделениями и руководством. Показатели оценки результативности работы подразделения внутреннего контроля. Количественные и качественные показатели для оценки системы внутреннего контроля. Карта показателей с критериями оценки для внутреннего контроля.</w:t>
      </w:r>
      <w:bookmarkStart w:id="16" w:name="_Toc101717190"/>
      <w:bookmarkStart w:id="17" w:name="_Toc104560874"/>
    </w:p>
    <w:p w:rsidR="00B53E23" w:rsidRDefault="0086235A">
      <w:pPr>
        <w:pStyle w:val="2"/>
        <w:numPr>
          <w:ilvl w:val="1"/>
          <w:numId w:val="2"/>
        </w:numPr>
        <w:spacing w:line="360" w:lineRule="auto"/>
        <w:ind w:firstLine="709"/>
        <w:jc w:val="both"/>
      </w:pPr>
      <w:bookmarkStart w:id="18" w:name="_Toc326701978"/>
      <w:r>
        <w:rPr>
          <w:bCs/>
          <w:szCs w:val="28"/>
        </w:rPr>
        <w:t xml:space="preserve">5.2. </w:t>
      </w:r>
      <w:bookmarkEnd w:id="18"/>
      <w:r>
        <w:rPr>
          <w:bCs/>
          <w:szCs w:val="28"/>
        </w:rPr>
        <w:t>Учебно-тематический план</w:t>
      </w:r>
      <w:bookmarkEnd w:id="16"/>
      <w:bookmarkEnd w:id="17"/>
    </w:p>
    <w:p w:rsidR="00B53E23" w:rsidRDefault="00B53E23">
      <w:pPr>
        <w:rPr>
          <w:sz w:val="28"/>
          <w:szCs w:val="28"/>
        </w:rPr>
      </w:pPr>
    </w:p>
    <w:tbl>
      <w:tblPr>
        <w:tblStyle w:val="affb"/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745"/>
        <w:gridCol w:w="730"/>
        <w:gridCol w:w="834"/>
        <w:gridCol w:w="911"/>
        <w:gridCol w:w="1432"/>
        <w:gridCol w:w="1822"/>
        <w:gridCol w:w="1681"/>
      </w:tblGrid>
      <w:tr w:rsidR="00B53E23">
        <w:trPr>
          <w:trHeight w:val="20"/>
        </w:trPr>
        <w:tc>
          <w:tcPr>
            <w:tcW w:w="471" w:type="dxa"/>
            <w:vMerge w:val="restart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14"/>
                <w:sz w:val="20"/>
                <w:szCs w:val="20"/>
              </w:rPr>
              <w:t>п/п</w:t>
            </w:r>
          </w:p>
        </w:tc>
        <w:tc>
          <w:tcPr>
            <w:tcW w:w="1747" w:type="dxa"/>
            <w:vMerge w:val="restart"/>
          </w:tcPr>
          <w:p w:rsidR="00B53E23" w:rsidRDefault="0086235A">
            <w:pPr>
              <w:jc w:val="center"/>
            </w:pPr>
            <w:r>
              <w:rPr>
                <w:b/>
                <w:bCs/>
                <w:spacing w:val="-2"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  <w:t>тем (разделов) дисциплины</w:t>
            </w:r>
          </w:p>
        </w:tc>
        <w:tc>
          <w:tcPr>
            <w:tcW w:w="5735" w:type="dxa"/>
            <w:gridSpan w:val="5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682" w:type="dxa"/>
            <w:vMerge w:val="restart"/>
          </w:tcPr>
          <w:p w:rsidR="00B53E23" w:rsidRDefault="008623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B53E23">
        <w:trPr>
          <w:trHeight w:val="20"/>
        </w:trPr>
        <w:tc>
          <w:tcPr>
            <w:tcW w:w="471" w:type="dxa"/>
            <w:vMerge/>
          </w:tcPr>
          <w:p w:rsidR="00B53E23" w:rsidRDefault="00B53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B53E23" w:rsidRDefault="00B53E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31" w:type="dxa"/>
            <w:vMerge w:val="restart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Всего</w:t>
            </w:r>
          </w:p>
        </w:tc>
        <w:tc>
          <w:tcPr>
            <w:tcW w:w="3180" w:type="dxa"/>
            <w:gridSpan w:val="3"/>
          </w:tcPr>
          <w:p w:rsidR="00B53E23" w:rsidRPr="003859FB" w:rsidRDefault="0086235A">
            <w:pPr>
              <w:jc w:val="center"/>
              <w:rPr>
                <w:b/>
                <w:bCs/>
                <w:sz w:val="20"/>
                <w:szCs w:val="20"/>
              </w:rPr>
            </w:pPr>
            <w:r w:rsidRPr="003859FB">
              <w:rPr>
                <w:b/>
                <w:bCs/>
                <w:sz w:val="20"/>
                <w:szCs w:val="20"/>
              </w:rPr>
              <w:t xml:space="preserve">Контактная работа - </w:t>
            </w:r>
            <w:r>
              <w:rPr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1824" w:type="dxa"/>
            <w:vMerge w:val="restart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682" w:type="dxa"/>
            <w:vMerge/>
          </w:tcPr>
          <w:p w:rsidR="00B53E23" w:rsidRDefault="00B53E23">
            <w:pPr>
              <w:jc w:val="right"/>
              <w:rPr>
                <w:sz w:val="20"/>
                <w:szCs w:val="20"/>
              </w:rPr>
            </w:pPr>
          </w:p>
        </w:tc>
      </w:tr>
      <w:tr w:rsidR="00B53E23">
        <w:trPr>
          <w:trHeight w:val="20"/>
        </w:trPr>
        <w:tc>
          <w:tcPr>
            <w:tcW w:w="471" w:type="dxa"/>
            <w:vMerge/>
          </w:tcPr>
          <w:p w:rsidR="00B53E23" w:rsidRDefault="00B53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vMerge/>
          </w:tcPr>
          <w:p w:rsidR="00B53E23" w:rsidRDefault="00B53E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31" w:type="dxa"/>
            <w:vMerge/>
          </w:tcPr>
          <w:p w:rsidR="00B53E23" w:rsidRDefault="00B53E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35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Общая, в </w:t>
            </w:r>
            <w:proofErr w:type="spellStart"/>
            <w:r>
              <w:rPr>
                <w:spacing w:val="-6"/>
                <w:sz w:val="20"/>
                <w:szCs w:val="20"/>
              </w:rPr>
              <w:t>т.ч</w:t>
            </w:r>
            <w:proofErr w:type="spellEnd"/>
            <w:r>
              <w:rPr>
                <w:spacing w:val="-6"/>
                <w:sz w:val="20"/>
                <w:szCs w:val="20"/>
              </w:rPr>
              <w:t>.:</w:t>
            </w:r>
          </w:p>
        </w:tc>
        <w:tc>
          <w:tcPr>
            <w:tcW w:w="912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433" w:type="dxa"/>
          </w:tcPr>
          <w:p w:rsidR="00B53E23" w:rsidRDefault="0086235A">
            <w:pPr>
              <w:jc w:val="center"/>
            </w:pPr>
            <w:r>
              <w:rPr>
                <w:spacing w:val="-2"/>
                <w:sz w:val="20"/>
                <w:szCs w:val="20"/>
              </w:rPr>
              <w:t>Семинары,</w:t>
            </w:r>
            <w:r>
              <w:rPr>
                <w:sz w:val="20"/>
                <w:szCs w:val="20"/>
              </w:rPr>
              <w:t xml:space="preserve"> п</w:t>
            </w:r>
            <w:r>
              <w:rPr>
                <w:spacing w:val="-4"/>
                <w:sz w:val="20"/>
                <w:szCs w:val="20"/>
              </w:rPr>
              <w:t>рактич</w:t>
            </w:r>
            <w:r>
              <w:rPr>
                <w:sz w:val="20"/>
                <w:szCs w:val="20"/>
              </w:rPr>
              <w:t xml:space="preserve">еские </w:t>
            </w:r>
            <w:r>
              <w:rPr>
                <w:spacing w:val="-2"/>
                <w:sz w:val="20"/>
                <w:szCs w:val="20"/>
              </w:rPr>
              <w:t>занятия</w:t>
            </w:r>
          </w:p>
        </w:tc>
        <w:tc>
          <w:tcPr>
            <w:tcW w:w="1824" w:type="dxa"/>
            <w:vMerge/>
          </w:tcPr>
          <w:p w:rsidR="00B53E23" w:rsidRDefault="00B53E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82" w:type="dxa"/>
            <w:vMerge/>
          </w:tcPr>
          <w:p w:rsidR="00B53E23" w:rsidRDefault="00B53E23">
            <w:pPr>
              <w:jc w:val="right"/>
              <w:rPr>
                <w:sz w:val="20"/>
                <w:szCs w:val="20"/>
              </w:rPr>
            </w:pPr>
          </w:p>
        </w:tc>
      </w:tr>
      <w:tr w:rsidR="00B53E23">
        <w:trPr>
          <w:trHeight w:val="20"/>
        </w:trPr>
        <w:tc>
          <w:tcPr>
            <w:tcW w:w="471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47" w:type="dxa"/>
          </w:tcPr>
          <w:p w:rsidR="00B53E23" w:rsidRDefault="00862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Содержательные аспекты построения системы внутреннего контроля</w:t>
            </w:r>
          </w:p>
        </w:tc>
        <w:tc>
          <w:tcPr>
            <w:tcW w:w="731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35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12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24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682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Обсуждение дискуссионных вопросов. </w:t>
            </w:r>
          </w:p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тестов, практических заданий.</w:t>
            </w:r>
          </w:p>
        </w:tc>
      </w:tr>
      <w:tr w:rsidR="00B53E23">
        <w:trPr>
          <w:trHeight w:val="20"/>
        </w:trPr>
        <w:tc>
          <w:tcPr>
            <w:tcW w:w="471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47" w:type="dxa"/>
          </w:tcPr>
          <w:p w:rsidR="00B53E23" w:rsidRDefault="00862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Процедурные аспекты организации и осуществления внутреннего контроля</w:t>
            </w:r>
          </w:p>
        </w:tc>
        <w:tc>
          <w:tcPr>
            <w:tcW w:w="731" w:type="dxa"/>
          </w:tcPr>
          <w:p w:rsidR="00B53E23" w:rsidRDefault="0086235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31</w:t>
            </w:r>
          </w:p>
        </w:tc>
        <w:tc>
          <w:tcPr>
            <w:tcW w:w="835" w:type="dxa"/>
          </w:tcPr>
          <w:p w:rsidR="00B53E23" w:rsidRDefault="0086235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912" w:type="dxa"/>
          </w:tcPr>
          <w:p w:rsidR="00B53E23" w:rsidRDefault="0086235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433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24" w:type="dxa"/>
          </w:tcPr>
          <w:p w:rsidR="00B53E23" w:rsidRDefault="0086235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682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Обсуждение дискуссионных вопросов. </w:t>
            </w:r>
          </w:p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тестов, практических заданий.</w:t>
            </w:r>
          </w:p>
        </w:tc>
      </w:tr>
      <w:tr w:rsidR="00B53E23">
        <w:trPr>
          <w:trHeight w:val="20"/>
        </w:trPr>
        <w:tc>
          <w:tcPr>
            <w:tcW w:w="471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47" w:type="dxa"/>
          </w:tcPr>
          <w:p w:rsidR="00B53E23" w:rsidRDefault="00862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3. </w:t>
            </w:r>
          </w:p>
          <w:p w:rsidR="00B53E23" w:rsidRDefault="00862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Внутренний контроль отдельных процессов</w:t>
            </w:r>
          </w:p>
        </w:tc>
        <w:tc>
          <w:tcPr>
            <w:tcW w:w="731" w:type="dxa"/>
          </w:tcPr>
          <w:p w:rsidR="00B53E23" w:rsidRDefault="0086235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27</w:t>
            </w:r>
          </w:p>
        </w:tc>
        <w:tc>
          <w:tcPr>
            <w:tcW w:w="835" w:type="dxa"/>
          </w:tcPr>
          <w:p w:rsidR="00B53E23" w:rsidRDefault="0086235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912" w:type="dxa"/>
          </w:tcPr>
          <w:p w:rsidR="00B53E23" w:rsidRDefault="0086235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433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24" w:type="dxa"/>
          </w:tcPr>
          <w:p w:rsidR="00B53E23" w:rsidRDefault="0086235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1682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Обсуждение дискуссионных вопросов. Решение </w:t>
            </w:r>
            <w:r>
              <w:rPr>
                <w:sz w:val="20"/>
                <w:szCs w:val="20"/>
              </w:rPr>
              <w:lastRenderedPageBreak/>
              <w:t>практических заданий.</w:t>
            </w:r>
          </w:p>
        </w:tc>
      </w:tr>
      <w:tr w:rsidR="00B53E23">
        <w:trPr>
          <w:trHeight w:val="20"/>
        </w:trPr>
        <w:tc>
          <w:tcPr>
            <w:tcW w:w="471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747" w:type="dxa"/>
          </w:tcPr>
          <w:p w:rsidR="00B53E23" w:rsidRDefault="00862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Оценка результативности и эффективности системы внутреннего контроля</w:t>
            </w:r>
          </w:p>
        </w:tc>
        <w:tc>
          <w:tcPr>
            <w:tcW w:w="731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35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12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33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24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682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 Решение практических заданий.</w:t>
            </w:r>
          </w:p>
        </w:tc>
      </w:tr>
      <w:tr w:rsidR="00B53E23">
        <w:trPr>
          <w:trHeight w:val="20"/>
        </w:trPr>
        <w:tc>
          <w:tcPr>
            <w:tcW w:w="2218" w:type="dxa"/>
            <w:gridSpan w:val="2"/>
          </w:tcPr>
          <w:p w:rsidR="00B53E23" w:rsidRDefault="00862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целом по дисциплине</w:t>
            </w:r>
          </w:p>
        </w:tc>
        <w:tc>
          <w:tcPr>
            <w:tcW w:w="731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35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12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33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24" w:type="dxa"/>
          </w:tcPr>
          <w:p w:rsidR="00B53E23" w:rsidRDefault="00862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682" w:type="dxa"/>
          </w:tcPr>
          <w:p w:rsidR="00B53E23" w:rsidRDefault="0086235A" w:rsidP="006A3A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учебному плану: </w:t>
            </w:r>
            <w:r w:rsidR="006A3A12">
              <w:rPr>
                <w:sz w:val="20"/>
                <w:szCs w:val="20"/>
              </w:rPr>
              <w:t>контрольная работа</w:t>
            </w:r>
          </w:p>
        </w:tc>
      </w:tr>
      <w:tr w:rsidR="00B53E23" w:rsidTr="009717E5">
        <w:trPr>
          <w:trHeight w:val="579"/>
        </w:trPr>
        <w:tc>
          <w:tcPr>
            <w:tcW w:w="2218" w:type="dxa"/>
            <w:gridSpan w:val="2"/>
            <w:shd w:val="clear" w:color="auto" w:fill="auto"/>
          </w:tcPr>
          <w:p w:rsidR="00B53E23" w:rsidRPr="006A3A12" w:rsidRDefault="006A3A12" w:rsidP="009717E5">
            <w:pPr>
              <w:jc w:val="center"/>
              <w:rPr>
                <w:sz w:val="20"/>
                <w:szCs w:val="20"/>
              </w:rPr>
            </w:pPr>
            <w:r w:rsidRPr="006A3A12">
              <w:rPr>
                <w:sz w:val="20"/>
                <w:szCs w:val="20"/>
              </w:rPr>
              <w:t>Итого в %</w:t>
            </w:r>
          </w:p>
        </w:tc>
        <w:tc>
          <w:tcPr>
            <w:tcW w:w="731" w:type="dxa"/>
            <w:shd w:val="clear" w:color="auto" w:fill="auto"/>
          </w:tcPr>
          <w:p w:rsidR="00B53E23" w:rsidRPr="006A3A12" w:rsidRDefault="00B53E23" w:rsidP="00971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auto"/>
          </w:tcPr>
          <w:p w:rsidR="00B53E23" w:rsidRPr="006A3A12" w:rsidRDefault="003859FB" w:rsidP="00DB6431">
            <w:pPr>
              <w:jc w:val="center"/>
              <w:rPr>
                <w:sz w:val="20"/>
                <w:szCs w:val="20"/>
              </w:rPr>
            </w:pPr>
            <w:r w:rsidRPr="006A3A12">
              <w:rPr>
                <w:sz w:val="20"/>
                <w:szCs w:val="20"/>
              </w:rPr>
              <w:t>2</w:t>
            </w:r>
            <w:r w:rsidR="00DB6431">
              <w:rPr>
                <w:sz w:val="20"/>
                <w:szCs w:val="20"/>
              </w:rPr>
              <w:t>2</w:t>
            </w:r>
          </w:p>
        </w:tc>
        <w:tc>
          <w:tcPr>
            <w:tcW w:w="912" w:type="dxa"/>
            <w:shd w:val="clear" w:color="auto" w:fill="auto"/>
          </w:tcPr>
          <w:p w:rsidR="00B53E23" w:rsidRPr="006A3A12" w:rsidRDefault="00DB6431" w:rsidP="009717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433" w:type="dxa"/>
            <w:shd w:val="clear" w:color="auto" w:fill="auto"/>
          </w:tcPr>
          <w:p w:rsidR="00B53E23" w:rsidRPr="006A3A12" w:rsidRDefault="00DB6431" w:rsidP="009717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824" w:type="dxa"/>
            <w:shd w:val="clear" w:color="auto" w:fill="auto"/>
          </w:tcPr>
          <w:p w:rsidR="00B53E23" w:rsidRPr="006A3A12" w:rsidRDefault="009717E5" w:rsidP="00DB6431">
            <w:pPr>
              <w:jc w:val="center"/>
              <w:rPr>
                <w:sz w:val="20"/>
                <w:szCs w:val="20"/>
              </w:rPr>
            </w:pPr>
            <w:r w:rsidRPr="006A3A12">
              <w:rPr>
                <w:sz w:val="20"/>
                <w:szCs w:val="20"/>
              </w:rPr>
              <w:t>7</w:t>
            </w:r>
            <w:r w:rsidR="00DB6431">
              <w:rPr>
                <w:sz w:val="20"/>
                <w:szCs w:val="20"/>
              </w:rPr>
              <w:t>8</w:t>
            </w:r>
          </w:p>
        </w:tc>
        <w:tc>
          <w:tcPr>
            <w:tcW w:w="1682" w:type="dxa"/>
            <w:shd w:val="clear" w:color="auto" w:fill="auto"/>
          </w:tcPr>
          <w:p w:rsidR="00B53E23" w:rsidRDefault="00B53E23" w:rsidP="009717E5">
            <w:pPr>
              <w:jc w:val="center"/>
              <w:rPr>
                <w:sz w:val="20"/>
                <w:szCs w:val="20"/>
              </w:rPr>
            </w:pPr>
          </w:p>
        </w:tc>
      </w:tr>
    </w:tbl>
    <w:p w:rsidR="00B53E23" w:rsidRDefault="00B53E23">
      <w:pPr>
        <w:jc w:val="both"/>
        <w:rPr>
          <w:sz w:val="28"/>
          <w:szCs w:val="28"/>
        </w:rPr>
      </w:pPr>
    </w:p>
    <w:p w:rsidR="00B53E23" w:rsidRDefault="0086235A">
      <w:pPr>
        <w:pStyle w:val="2"/>
        <w:numPr>
          <w:ilvl w:val="1"/>
          <w:numId w:val="2"/>
        </w:numPr>
        <w:ind w:firstLine="709"/>
        <w:jc w:val="both"/>
      </w:pPr>
      <w:bookmarkStart w:id="19" w:name="_Toc324441758"/>
      <w:bookmarkStart w:id="20" w:name="_Toc101717191"/>
      <w:bookmarkStart w:id="21" w:name="_Toc104560875"/>
      <w:r>
        <w:t>5.3.</w:t>
      </w:r>
      <w:bookmarkEnd w:id="19"/>
      <w:r>
        <w:t xml:space="preserve"> Содержание семинаров, практических занятий</w:t>
      </w:r>
      <w:bookmarkEnd w:id="20"/>
      <w:bookmarkEnd w:id="21"/>
    </w:p>
    <w:p w:rsidR="00B53E23" w:rsidRDefault="0086235A">
      <w:r>
        <w:rPr>
          <w:sz w:val="28"/>
        </w:rPr>
        <w:t>Таблица 4</w:t>
      </w:r>
    </w:p>
    <w:tbl>
      <w:tblPr>
        <w:tblStyle w:val="affb"/>
        <w:tblW w:w="5000" w:type="pct"/>
        <w:tblLayout w:type="fixed"/>
        <w:tblLook w:val="04A0" w:firstRow="1" w:lastRow="0" w:firstColumn="1" w:lastColumn="0" w:noHBand="0" w:noVBand="1"/>
      </w:tblPr>
      <w:tblGrid>
        <w:gridCol w:w="1980"/>
        <w:gridCol w:w="5897"/>
        <w:gridCol w:w="1750"/>
      </w:tblGrid>
      <w:tr w:rsidR="00B53E23" w:rsidRPr="00212DB3">
        <w:trPr>
          <w:tblHeader/>
        </w:trPr>
        <w:tc>
          <w:tcPr>
            <w:tcW w:w="1982" w:type="dxa"/>
            <w:vAlign w:val="center"/>
          </w:tcPr>
          <w:p w:rsidR="00B53E23" w:rsidRPr="00212DB3" w:rsidRDefault="0086235A">
            <w:pPr>
              <w:jc w:val="center"/>
              <w:rPr>
                <w:b/>
              </w:rPr>
            </w:pPr>
            <w:r w:rsidRPr="00212DB3">
              <w:rPr>
                <w:b/>
              </w:rPr>
              <w:t>Наименование тем (разделов) дисциплины</w:t>
            </w:r>
          </w:p>
        </w:tc>
        <w:tc>
          <w:tcPr>
            <w:tcW w:w="5903" w:type="dxa"/>
            <w:vAlign w:val="center"/>
          </w:tcPr>
          <w:p w:rsidR="00B53E23" w:rsidRPr="00212DB3" w:rsidRDefault="0086235A">
            <w:pPr>
              <w:jc w:val="center"/>
              <w:rPr>
                <w:b/>
              </w:rPr>
            </w:pPr>
            <w:r w:rsidRPr="00212DB3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1752" w:type="dxa"/>
            <w:vAlign w:val="center"/>
          </w:tcPr>
          <w:p w:rsidR="00B53E23" w:rsidRPr="00212DB3" w:rsidRDefault="0086235A">
            <w:pPr>
              <w:jc w:val="center"/>
              <w:rPr>
                <w:b/>
              </w:rPr>
            </w:pPr>
            <w:r w:rsidRPr="00212DB3">
              <w:rPr>
                <w:b/>
              </w:rPr>
              <w:t>Формы проведения занятий</w:t>
            </w:r>
          </w:p>
        </w:tc>
      </w:tr>
      <w:tr w:rsidR="00B53E23" w:rsidRPr="00212DB3">
        <w:trPr>
          <w:trHeight w:val="2099"/>
        </w:trPr>
        <w:tc>
          <w:tcPr>
            <w:tcW w:w="1982" w:type="dxa"/>
          </w:tcPr>
          <w:p w:rsidR="00B53E23" w:rsidRPr="00212DB3" w:rsidRDefault="0086235A">
            <w:r w:rsidRPr="00212DB3">
              <w:t>Тема 1. Содержательные аспекты построения системы внутреннего контроля</w:t>
            </w:r>
          </w:p>
        </w:tc>
        <w:tc>
          <w:tcPr>
            <w:tcW w:w="5903" w:type="dxa"/>
          </w:tcPr>
          <w:p w:rsidR="00B53E23" w:rsidRPr="00212DB3" w:rsidRDefault="0086235A">
            <w:pPr>
              <w:pStyle w:val="aff5"/>
              <w:numPr>
                <w:ilvl w:val="0"/>
                <w:numId w:val="8"/>
              </w:numPr>
              <w:tabs>
                <w:tab w:val="left" w:pos="315"/>
              </w:tabs>
              <w:ind w:left="0" w:firstLine="0"/>
              <w:jc w:val="both"/>
            </w:pPr>
            <w:r w:rsidRPr="00212DB3">
              <w:t xml:space="preserve">Концепция COSO «Внутренний контроль. Интегрированная модель (2013). </w:t>
            </w:r>
          </w:p>
          <w:p w:rsidR="00B53E23" w:rsidRPr="00212DB3" w:rsidRDefault="0086235A">
            <w:pPr>
              <w:pStyle w:val="aff5"/>
              <w:numPr>
                <w:ilvl w:val="0"/>
                <w:numId w:val="8"/>
              </w:numPr>
              <w:tabs>
                <w:tab w:val="left" w:pos="315"/>
              </w:tabs>
              <w:ind w:left="0" w:firstLine="0"/>
              <w:jc w:val="both"/>
            </w:pPr>
            <w:r w:rsidRPr="00212DB3">
              <w:t xml:space="preserve">Модель трёх линий Института внутренних аудиторов. </w:t>
            </w:r>
          </w:p>
          <w:p w:rsidR="00B53E23" w:rsidRPr="00212DB3" w:rsidRDefault="0086235A">
            <w:pPr>
              <w:pStyle w:val="aff5"/>
              <w:numPr>
                <w:ilvl w:val="0"/>
                <w:numId w:val="8"/>
              </w:numPr>
              <w:tabs>
                <w:tab w:val="left" w:pos="315"/>
              </w:tabs>
              <w:ind w:left="0" w:firstLine="0"/>
              <w:jc w:val="both"/>
            </w:pPr>
            <w:r w:rsidRPr="00212DB3">
              <w:t xml:space="preserve">Модель COSO ERM 2017 «Выстраивание связи риска со стратегией и результатами деятельности компании». </w:t>
            </w:r>
          </w:p>
          <w:p w:rsidR="00B53E23" w:rsidRPr="00212DB3" w:rsidRDefault="0086235A">
            <w:pPr>
              <w:pStyle w:val="aff5"/>
              <w:numPr>
                <w:ilvl w:val="0"/>
                <w:numId w:val="8"/>
              </w:numPr>
              <w:tabs>
                <w:tab w:val="left" w:pos="315"/>
              </w:tabs>
              <w:ind w:left="0" w:firstLine="0"/>
              <w:jc w:val="both"/>
            </w:pPr>
            <w:r w:rsidRPr="00212DB3">
              <w:t xml:space="preserve">Российская практика в области внутреннего контроля (Информация Минфина России № ПЗ-11/2013 «Организация и осуществление экономическим субъектом внутреннего контроля совершаемых фактов хозяйственной жизни, ведения бухгалтерского учета и составления бухгалтерской (финансовой) отчетности»; Информационное письмо Банка России от 01.10.2020 № ИН-06-28/143 «О рекомендациях по организации управления рисками, внутреннего контроля, внутреннего аудита, работы комитета совета директоров (наблюдательного совета) по аудиту в публичных акционерных обществах»; Приказ </w:t>
            </w:r>
            <w:proofErr w:type="spellStart"/>
            <w:r w:rsidRPr="00212DB3">
              <w:t>Росимущества</w:t>
            </w:r>
            <w:proofErr w:type="spellEnd"/>
            <w:r w:rsidRPr="00212DB3">
              <w:t xml:space="preserve"> от 02.03.2016 № 80 «Об утверждении Методических рекомендаций по организации управления рисками и внутреннего контроля в области предупреждения и противодействия коррупции» и др.</w:t>
            </w:r>
          </w:p>
          <w:p w:rsidR="00B53E23" w:rsidRPr="00212DB3" w:rsidRDefault="0086235A">
            <w:pPr>
              <w:pStyle w:val="aff5"/>
              <w:numPr>
                <w:ilvl w:val="0"/>
                <w:numId w:val="8"/>
              </w:numPr>
              <w:tabs>
                <w:tab w:val="left" w:pos="315"/>
              </w:tabs>
              <w:ind w:left="0" w:firstLine="0"/>
              <w:jc w:val="both"/>
            </w:pPr>
            <w:r w:rsidRPr="00212DB3">
              <w:t>Профессиональный стандарт «Специалист по внутреннему контролю (внутренний контролер)».</w:t>
            </w:r>
          </w:p>
          <w:p w:rsidR="00212DB3" w:rsidRPr="00212DB3" w:rsidRDefault="00212DB3"/>
          <w:p w:rsidR="00212DB3" w:rsidRPr="00212DB3" w:rsidRDefault="00212DB3" w:rsidP="00212DB3">
            <w:r w:rsidRPr="00212DB3">
              <w:t xml:space="preserve">Рекомендуемые источники: </w:t>
            </w:r>
          </w:p>
          <w:p w:rsidR="00B53E23" w:rsidRPr="00212DB3" w:rsidRDefault="00AA159B" w:rsidP="00212DB3">
            <w:r>
              <w:t>из раздела 8: 1-17</w:t>
            </w:r>
            <w:r>
              <w:br/>
              <w:t>из раздела 9: 1-11</w:t>
            </w:r>
          </w:p>
        </w:tc>
        <w:tc>
          <w:tcPr>
            <w:tcW w:w="1752" w:type="dxa"/>
          </w:tcPr>
          <w:p w:rsidR="00B53E23" w:rsidRPr="00212DB3" w:rsidRDefault="0086235A">
            <w:r w:rsidRPr="00212DB3">
              <w:t xml:space="preserve">Опрос. </w:t>
            </w:r>
          </w:p>
          <w:p w:rsidR="00B53E23" w:rsidRPr="00212DB3" w:rsidRDefault="0086235A">
            <w:r w:rsidRPr="00212DB3">
              <w:t>Обсуждение дискуссионных вопросов.</w:t>
            </w:r>
          </w:p>
          <w:p w:rsidR="00B53E23" w:rsidRPr="00212DB3" w:rsidRDefault="0086235A">
            <w:r w:rsidRPr="00212DB3">
              <w:t>Решение тестов. Решение практических заданий.</w:t>
            </w:r>
          </w:p>
        </w:tc>
      </w:tr>
      <w:tr w:rsidR="00B53E23" w:rsidRPr="00212DB3">
        <w:tc>
          <w:tcPr>
            <w:tcW w:w="1982" w:type="dxa"/>
          </w:tcPr>
          <w:p w:rsidR="00B53E23" w:rsidRPr="00212DB3" w:rsidRDefault="0086235A">
            <w:r w:rsidRPr="00212DB3">
              <w:t xml:space="preserve">Тема 2. Процедурные аспекты организации и осуществления </w:t>
            </w:r>
            <w:r w:rsidRPr="00212DB3">
              <w:lastRenderedPageBreak/>
              <w:t>внутреннего контроля</w:t>
            </w:r>
          </w:p>
        </w:tc>
        <w:tc>
          <w:tcPr>
            <w:tcW w:w="5903" w:type="dxa"/>
          </w:tcPr>
          <w:p w:rsidR="00B53E23" w:rsidRPr="00212DB3" w:rsidRDefault="0086235A">
            <w:pPr>
              <w:pStyle w:val="aff5"/>
              <w:numPr>
                <w:ilvl w:val="0"/>
                <w:numId w:val="10"/>
              </w:numPr>
              <w:tabs>
                <w:tab w:val="left" w:pos="300"/>
              </w:tabs>
              <w:ind w:left="0" w:firstLine="0"/>
              <w:jc w:val="both"/>
            </w:pPr>
            <w:r w:rsidRPr="00212DB3">
              <w:lastRenderedPageBreak/>
              <w:t>Элементы системы внутреннего контроля.</w:t>
            </w:r>
          </w:p>
          <w:p w:rsidR="00B53E23" w:rsidRPr="00212DB3" w:rsidRDefault="0086235A">
            <w:pPr>
              <w:pStyle w:val="aff5"/>
              <w:numPr>
                <w:ilvl w:val="0"/>
                <w:numId w:val="10"/>
              </w:numPr>
              <w:tabs>
                <w:tab w:val="left" w:pos="300"/>
              </w:tabs>
              <w:ind w:left="0" w:firstLine="0"/>
              <w:jc w:val="both"/>
            </w:pPr>
            <w:r w:rsidRPr="00212DB3">
              <w:t>Оценка системы внутреннего контроля. Анализ контрольной среды организации. Требования к организации системы внутреннего контроля.</w:t>
            </w:r>
          </w:p>
          <w:p w:rsidR="00B53E23" w:rsidRPr="00212DB3" w:rsidRDefault="0086235A">
            <w:pPr>
              <w:pStyle w:val="aff5"/>
              <w:numPr>
                <w:ilvl w:val="0"/>
                <w:numId w:val="10"/>
              </w:numPr>
              <w:tabs>
                <w:tab w:val="left" w:pos="300"/>
              </w:tabs>
              <w:ind w:left="0" w:firstLine="0"/>
              <w:jc w:val="both"/>
            </w:pPr>
            <w:r w:rsidRPr="00212DB3">
              <w:lastRenderedPageBreak/>
              <w:t>Оценка надежности системы внутреннего контроля. Оценка организации, применения и достаточности совершаемых контрольных действий на предмет их соразмерности выявленным рискам, а также способности предупреждать (не допускать) нарушения и (или) недостатки.</w:t>
            </w:r>
          </w:p>
          <w:p w:rsidR="00B53E23" w:rsidRPr="00212DB3" w:rsidRDefault="0086235A">
            <w:pPr>
              <w:pStyle w:val="aff5"/>
              <w:numPr>
                <w:ilvl w:val="0"/>
                <w:numId w:val="10"/>
              </w:numPr>
              <w:tabs>
                <w:tab w:val="left" w:pos="300"/>
              </w:tabs>
              <w:ind w:left="0" w:firstLine="0"/>
              <w:jc w:val="both"/>
            </w:pPr>
            <w:r w:rsidRPr="00212DB3">
              <w:t xml:space="preserve">Планирование внутреннего контроля, разработка и регламентация контрольных процедур. Внутренний контроль при реализации процессного подхода в управлении организацией, формирование контрольных карт. Карта гарантий качества – координация деятельности. </w:t>
            </w:r>
          </w:p>
          <w:p w:rsidR="00B53E23" w:rsidRPr="00212DB3" w:rsidRDefault="0086235A">
            <w:pPr>
              <w:pStyle w:val="aff5"/>
              <w:numPr>
                <w:ilvl w:val="0"/>
                <w:numId w:val="10"/>
              </w:numPr>
              <w:tabs>
                <w:tab w:val="left" w:pos="300"/>
              </w:tabs>
              <w:ind w:left="0" w:firstLine="0"/>
              <w:jc w:val="both"/>
            </w:pPr>
            <w:r w:rsidRPr="00212DB3">
              <w:t>Мониторинг системы внутреннего контроля.</w:t>
            </w:r>
          </w:p>
          <w:p w:rsidR="00B53E23" w:rsidRPr="00212DB3" w:rsidRDefault="0086235A">
            <w:pPr>
              <w:pStyle w:val="aff5"/>
              <w:numPr>
                <w:ilvl w:val="0"/>
                <w:numId w:val="10"/>
              </w:numPr>
              <w:tabs>
                <w:tab w:val="left" w:pos="300"/>
              </w:tabs>
              <w:ind w:left="0" w:firstLine="0"/>
              <w:jc w:val="both"/>
            </w:pPr>
            <w:r w:rsidRPr="00212DB3">
              <w:t>Контрольные процедуры в управляющих, операционных и поддерживающих процессах. Технологии, используемые при осуществлении контрольных процедур.</w:t>
            </w:r>
          </w:p>
          <w:p w:rsidR="00AA159B" w:rsidRPr="00212DB3" w:rsidRDefault="00AA159B" w:rsidP="00AA159B"/>
          <w:p w:rsidR="00AA159B" w:rsidRPr="00212DB3" w:rsidRDefault="00AA159B" w:rsidP="00AA159B">
            <w:r w:rsidRPr="00212DB3">
              <w:t xml:space="preserve">Рекомендуемые источники: </w:t>
            </w:r>
          </w:p>
          <w:p w:rsidR="00B53E23" w:rsidRPr="00212DB3" w:rsidRDefault="00AA159B" w:rsidP="00AA159B">
            <w:pPr>
              <w:pStyle w:val="aff5"/>
              <w:tabs>
                <w:tab w:val="left" w:pos="300"/>
              </w:tabs>
              <w:ind w:left="0"/>
            </w:pPr>
            <w:r>
              <w:t>из раздела 8: 1-17</w:t>
            </w:r>
            <w:r>
              <w:br/>
              <w:t>из раздела 9: 1-11</w:t>
            </w:r>
          </w:p>
        </w:tc>
        <w:tc>
          <w:tcPr>
            <w:tcW w:w="1752" w:type="dxa"/>
          </w:tcPr>
          <w:p w:rsidR="00B53E23" w:rsidRPr="00212DB3" w:rsidRDefault="0086235A">
            <w:r w:rsidRPr="00212DB3">
              <w:lastRenderedPageBreak/>
              <w:t xml:space="preserve">Опрос. Обсуждение дискуссионных вопросов. </w:t>
            </w:r>
          </w:p>
          <w:p w:rsidR="00B53E23" w:rsidRPr="00212DB3" w:rsidRDefault="0086235A">
            <w:r w:rsidRPr="00212DB3">
              <w:lastRenderedPageBreak/>
              <w:t>Решение тестов.</w:t>
            </w:r>
          </w:p>
          <w:p w:rsidR="00B53E23" w:rsidRPr="00212DB3" w:rsidRDefault="0086235A">
            <w:r w:rsidRPr="00212DB3">
              <w:t>Решение практических заданий.</w:t>
            </w:r>
          </w:p>
        </w:tc>
      </w:tr>
      <w:tr w:rsidR="00B53E23" w:rsidRPr="00212DB3">
        <w:tc>
          <w:tcPr>
            <w:tcW w:w="1982" w:type="dxa"/>
          </w:tcPr>
          <w:p w:rsidR="00B53E23" w:rsidRPr="00212DB3" w:rsidRDefault="0086235A">
            <w:r w:rsidRPr="00212DB3">
              <w:lastRenderedPageBreak/>
              <w:t xml:space="preserve">Тема 3. </w:t>
            </w:r>
          </w:p>
          <w:p w:rsidR="00B53E23" w:rsidRPr="00212DB3" w:rsidRDefault="0086235A">
            <w:r w:rsidRPr="00212DB3">
              <w:t>Внутренний контроль отдельных процессов</w:t>
            </w:r>
          </w:p>
        </w:tc>
        <w:tc>
          <w:tcPr>
            <w:tcW w:w="5903" w:type="dxa"/>
          </w:tcPr>
          <w:p w:rsidR="00B53E23" w:rsidRPr="00212DB3" w:rsidRDefault="0086235A">
            <w:pPr>
              <w:pStyle w:val="aff5"/>
              <w:numPr>
                <w:ilvl w:val="0"/>
                <w:numId w:val="9"/>
              </w:numPr>
              <w:tabs>
                <w:tab w:val="left" w:pos="300"/>
              </w:tabs>
              <w:ind w:left="0" w:firstLine="0"/>
              <w:jc w:val="both"/>
            </w:pPr>
            <w:r w:rsidRPr="00212DB3">
              <w:t>Общие требования к контролю бизнес-процессов.</w:t>
            </w:r>
          </w:p>
          <w:p w:rsidR="00B53E23" w:rsidRPr="00212DB3" w:rsidRDefault="0086235A">
            <w:pPr>
              <w:pStyle w:val="aff5"/>
              <w:numPr>
                <w:ilvl w:val="0"/>
                <w:numId w:val="9"/>
              </w:numPr>
              <w:tabs>
                <w:tab w:val="left" w:pos="300"/>
              </w:tabs>
              <w:ind w:left="0" w:firstLine="0"/>
              <w:jc w:val="both"/>
            </w:pPr>
            <w:r w:rsidRPr="00212DB3">
              <w:t>Описание бизнес – процессов, блок схемы бизнес – процессов, картирование бизнес - процессов</w:t>
            </w:r>
          </w:p>
          <w:p w:rsidR="00B53E23" w:rsidRPr="00212DB3" w:rsidRDefault="0086235A">
            <w:pPr>
              <w:pStyle w:val="aff5"/>
              <w:numPr>
                <w:ilvl w:val="0"/>
                <w:numId w:val="9"/>
              </w:numPr>
              <w:tabs>
                <w:tab w:val="left" w:pos="300"/>
              </w:tabs>
              <w:ind w:left="0" w:firstLine="0"/>
              <w:jc w:val="both"/>
            </w:pPr>
            <w:r w:rsidRPr="00212DB3">
              <w:t xml:space="preserve">Бизнес – процесс «Договорная работа», «Расчеты», «Продажи и маркетинг», «Закупка», «Инвестиционная деятельность» и др. </w:t>
            </w:r>
          </w:p>
          <w:p w:rsidR="00AA159B" w:rsidRPr="00212DB3" w:rsidRDefault="00AA159B" w:rsidP="00AA159B"/>
          <w:p w:rsidR="00AA159B" w:rsidRPr="00212DB3" w:rsidRDefault="00AA159B" w:rsidP="00AA159B">
            <w:r w:rsidRPr="00212DB3">
              <w:t xml:space="preserve">Рекомендуемые источники: </w:t>
            </w:r>
          </w:p>
          <w:p w:rsidR="00B53E23" w:rsidRPr="00212DB3" w:rsidRDefault="00AA159B" w:rsidP="00AA159B">
            <w:pPr>
              <w:rPr>
                <w:highlight w:val="yellow"/>
              </w:rPr>
            </w:pPr>
            <w:r>
              <w:t>из раздела 8: 1-17</w:t>
            </w:r>
            <w:r>
              <w:br/>
              <w:t>из раздела 9: 1-11</w:t>
            </w:r>
          </w:p>
        </w:tc>
        <w:tc>
          <w:tcPr>
            <w:tcW w:w="1752" w:type="dxa"/>
          </w:tcPr>
          <w:p w:rsidR="00B53E23" w:rsidRPr="00212DB3" w:rsidRDefault="0086235A">
            <w:r w:rsidRPr="00212DB3">
              <w:t>Опрос. Обсуждение дискуссионных вопросов. Решение практических заданий.</w:t>
            </w:r>
          </w:p>
        </w:tc>
      </w:tr>
      <w:tr w:rsidR="00B53E23" w:rsidRPr="00212DB3">
        <w:tc>
          <w:tcPr>
            <w:tcW w:w="1982" w:type="dxa"/>
          </w:tcPr>
          <w:p w:rsidR="00B53E23" w:rsidRPr="00212DB3" w:rsidRDefault="0086235A">
            <w:pPr>
              <w:pStyle w:val="aff5"/>
              <w:tabs>
                <w:tab w:val="left" w:pos="300"/>
              </w:tabs>
              <w:ind w:left="0"/>
              <w:jc w:val="both"/>
            </w:pPr>
            <w:r w:rsidRPr="00212DB3">
              <w:t xml:space="preserve">Тема 4. </w:t>
            </w:r>
          </w:p>
          <w:p w:rsidR="00B53E23" w:rsidRPr="00212DB3" w:rsidRDefault="0086235A">
            <w:pPr>
              <w:pStyle w:val="aff5"/>
              <w:tabs>
                <w:tab w:val="left" w:pos="300"/>
              </w:tabs>
              <w:ind w:left="0"/>
              <w:jc w:val="both"/>
            </w:pPr>
            <w:r w:rsidRPr="00212DB3">
              <w:t>Оценка результативности и эффективности системы внутреннего контроля</w:t>
            </w:r>
          </w:p>
          <w:p w:rsidR="00B53E23" w:rsidRPr="00212DB3" w:rsidRDefault="00B53E23"/>
        </w:tc>
        <w:tc>
          <w:tcPr>
            <w:tcW w:w="5903" w:type="dxa"/>
          </w:tcPr>
          <w:p w:rsidR="00B53E23" w:rsidRPr="00212DB3" w:rsidRDefault="0086235A">
            <w:pPr>
              <w:pStyle w:val="aff5"/>
              <w:numPr>
                <w:ilvl w:val="0"/>
                <w:numId w:val="14"/>
              </w:numPr>
              <w:tabs>
                <w:tab w:val="left" w:pos="300"/>
              </w:tabs>
              <w:ind w:left="-26" w:firstLine="0"/>
              <w:jc w:val="both"/>
            </w:pPr>
            <w:r w:rsidRPr="00212DB3">
              <w:t>Критерии оценки результативности работы подразделения внутреннего контроля.</w:t>
            </w:r>
          </w:p>
          <w:p w:rsidR="00B53E23" w:rsidRPr="00212DB3" w:rsidRDefault="0086235A">
            <w:pPr>
              <w:pStyle w:val="aff5"/>
              <w:numPr>
                <w:ilvl w:val="0"/>
                <w:numId w:val="14"/>
              </w:numPr>
              <w:tabs>
                <w:tab w:val="left" w:pos="300"/>
              </w:tabs>
              <w:ind w:left="-26" w:firstLine="0"/>
              <w:jc w:val="both"/>
            </w:pPr>
            <w:r w:rsidRPr="00212DB3">
              <w:t xml:space="preserve"> Количественные и качественные показатели для оценки системы внутреннего контроля. Карта показателей с критериями оценки для внутреннего контроля.</w:t>
            </w:r>
          </w:p>
          <w:p w:rsidR="00B53E23" w:rsidRPr="00212DB3" w:rsidRDefault="0086235A">
            <w:pPr>
              <w:pStyle w:val="aff5"/>
              <w:numPr>
                <w:ilvl w:val="0"/>
                <w:numId w:val="14"/>
              </w:numPr>
              <w:tabs>
                <w:tab w:val="left" w:pos="300"/>
              </w:tabs>
              <w:ind w:left="-26" w:firstLine="0"/>
              <w:jc w:val="both"/>
            </w:pPr>
            <w:r w:rsidRPr="00212DB3">
              <w:t>Анализ рекомендаций руководителям службы внутреннего контроля, службы управления рисками финансовых организаций.</w:t>
            </w:r>
          </w:p>
          <w:p w:rsidR="00AA159B" w:rsidRPr="00212DB3" w:rsidRDefault="00AA159B" w:rsidP="00AA159B"/>
          <w:p w:rsidR="00AA159B" w:rsidRPr="00212DB3" w:rsidRDefault="00AA159B" w:rsidP="00AA159B">
            <w:r w:rsidRPr="00212DB3">
              <w:t xml:space="preserve">Рекомендуемые источники: </w:t>
            </w:r>
          </w:p>
          <w:p w:rsidR="00B53E23" w:rsidRPr="00212DB3" w:rsidRDefault="00AA159B" w:rsidP="00AA159B">
            <w:pPr>
              <w:pStyle w:val="aff5"/>
              <w:ind w:left="0"/>
            </w:pPr>
            <w:r>
              <w:t>из раздела 8: 1-17</w:t>
            </w:r>
            <w:r>
              <w:br/>
              <w:t>из раздела 9: 1-11</w:t>
            </w:r>
          </w:p>
        </w:tc>
        <w:tc>
          <w:tcPr>
            <w:tcW w:w="1752" w:type="dxa"/>
          </w:tcPr>
          <w:p w:rsidR="00B53E23" w:rsidRPr="00212DB3" w:rsidRDefault="0086235A">
            <w:r w:rsidRPr="00212DB3">
              <w:t>Опрос. Решение практических заданий.</w:t>
            </w:r>
          </w:p>
        </w:tc>
      </w:tr>
    </w:tbl>
    <w:p w:rsidR="00B53E23" w:rsidRDefault="00B53E23">
      <w:pPr>
        <w:spacing w:line="360" w:lineRule="auto"/>
        <w:jc w:val="both"/>
        <w:rPr>
          <w:sz w:val="28"/>
        </w:rPr>
      </w:pPr>
    </w:p>
    <w:p w:rsidR="00B53E23" w:rsidRDefault="0086235A">
      <w:pPr>
        <w:pStyle w:val="1"/>
        <w:numPr>
          <w:ilvl w:val="0"/>
          <w:numId w:val="2"/>
        </w:numPr>
        <w:spacing w:line="276" w:lineRule="auto"/>
        <w:jc w:val="both"/>
      </w:pPr>
      <w:bookmarkStart w:id="22" w:name="_Toc101717192"/>
      <w:bookmarkStart w:id="23" w:name="_Toc104560876"/>
      <w:r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2"/>
      <w:bookmarkEnd w:id="23"/>
    </w:p>
    <w:p w:rsidR="00B53E23" w:rsidRDefault="0086235A">
      <w:pPr>
        <w:pStyle w:val="2"/>
        <w:numPr>
          <w:ilvl w:val="1"/>
          <w:numId w:val="2"/>
        </w:numPr>
        <w:spacing w:line="276" w:lineRule="auto"/>
        <w:ind w:firstLine="709"/>
        <w:jc w:val="both"/>
      </w:pPr>
      <w:bookmarkStart w:id="24" w:name="_Toc101717193"/>
      <w:bookmarkStart w:id="25" w:name="_Toc104560877"/>
      <w:r>
        <w:rPr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4"/>
      <w:bookmarkEnd w:id="25"/>
    </w:p>
    <w:p w:rsidR="00B53E23" w:rsidRDefault="0086235A">
      <w:r>
        <w:rPr>
          <w:sz w:val="28"/>
        </w:rPr>
        <w:t>Таблица 4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1951"/>
        <w:gridCol w:w="4184"/>
        <w:gridCol w:w="3492"/>
      </w:tblGrid>
      <w:tr w:rsidR="00B53E23">
        <w:trPr>
          <w:tblHeader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E23" w:rsidRDefault="0086235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E23" w:rsidRDefault="0086235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вопросов, отводимых </w:t>
            </w:r>
            <w:r>
              <w:rPr>
                <w:b/>
                <w:sz w:val="22"/>
                <w:szCs w:val="22"/>
              </w:rPr>
              <w:br/>
              <w:t>на самостоятельное освоение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3E23" w:rsidRDefault="0086235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внеаудиторной</w:t>
            </w:r>
          </w:p>
          <w:p w:rsidR="00B53E23" w:rsidRDefault="0086235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самостоятельной работы</w:t>
            </w:r>
          </w:p>
        </w:tc>
      </w:tr>
      <w:tr w:rsidR="00B53E23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Содержательные аспекты построения системы внутреннего контроля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pStyle w:val="aff5"/>
              <w:widowControl w:val="0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Теоретические и методические основы, методы и инструменты осуществления внутреннего контроля.</w:t>
            </w:r>
          </w:p>
          <w:p w:rsidR="00B53E23" w:rsidRDefault="0086235A">
            <w:pPr>
              <w:pStyle w:val="aff5"/>
              <w:widowControl w:val="0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Международный опыт осуществления внутреннего контроля.</w:t>
            </w:r>
          </w:p>
          <w:p w:rsidR="00B53E23" w:rsidRDefault="0086235A">
            <w:pPr>
              <w:pStyle w:val="aff5"/>
              <w:widowControl w:val="0"/>
              <w:numPr>
                <w:ilvl w:val="0"/>
                <w:numId w:val="11"/>
              </w:numPr>
              <w:tabs>
                <w:tab w:val="left" w:pos="315"/>
                <w:tab w:val="left" w:pos="851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Стандарт </w:t>
            </w:r>
            <w:r>
              <w:rPr>
                <w:sz w:val="22"/>
                <w:szCs w:val="22"/>
                <w:lang w:val="en-US"/>
              </w:rPr>
              <w:t>ISO 31000</w:t>
            </w:r>
            <w:r>
              <w:rPr>
                <w:sz w:val="22"/>
                <w:szCs w:val="22"/>
              </w:rPr>
              <w:t>:2018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законодательством, Интернет-ресурсами. </w:t>
            </w:r>
          </w:p>
          <w:p w:rsidR="00B53E23" w:rsidRDefault="0086235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Подбор, систематизация, анализ и обобщение материала.</w:t>
            </w:r>
          </w:p>
          <w:p w:rsidR="00B53E23" w:rsidRDefault="0086235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опросу и тестированию по теме занятия.</w:t>
            </w:r>
          </w:p>
        </w:tc>
      </w:tr>
      <w:tr w:rsidR="00B53E23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Процедурные аспекты организации и осуществления внутреннего контроля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информационных технологий при осуществлении внутреннего контроля. Изучение наличия прав доступа пользователей к базам данных, вводу и выводу информации из прикладных программных средств и информационных ресурсов.</w:t>
            </w:r>
          </w:p>
          <w:p w:rsidR="00B53E23" w:rsidRDefault="0086235A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Профессиональные и этические требования к сотрудникам системы внутреннего контроля.</w:t>
            </w:r>
          </w:p>
          <w:p w:rsidR="00B53E23" w:rsidRDefault="0086235A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степени соблюдения работниками требований, установленных руководящими документами.</w:t>
            </w:r>
          </w:p>
          <w:p w:rsidR="00B53E23" w:rsidRDefault="0086235A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формы мотивации специалистов системы внутреннего контроля.</w:t>
            </w:r>
          </w:p>
          <w:p w:rsidR="00B53E23" w:rsidRDefault="0086235A">
            <w:pPr>
              <w:pStyle w:val="aff5"/>
              <w:widowControl w:val="0"/>
              <w:numPr>
                <w:ilvl w:val="0"/>
                <w:numId w:val="13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Автоматизация внутреннего контроля.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законодательством Интернет-ресурсами. </w:t>
            </w:r>
          </w:p>
          <w:p w:rsidR="00B53E23" w:rsidRDefault="0086235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и решение практических заданий</w:t>
            </w:r>
          </w:p>
          <w:p w:rsidR="00B53E23" w:rsidRDefault="0086235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Подбор, систематизация, анализ и обобщение материала.</w:t>
            </w:r>
          </w:p>
          <w:p w:rsidR="00B53E23" w:rsidRDefault="0086235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тестированию и проверочной работе по теме занятия.</w:t>
            </w:r>
          </w:p>
        </w:tc>
      </w:tr>
      <w:tr w:rsidR="00B53E23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Внутренний контроль отдельных процессов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pStyle w:val="aff5"/>
              <w:widowControl w:val="0"/>
              <w:numPr>
                <w:ilvl w:val="0"/>
                <w:numId w:val="12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Аутсорсинг, передача полномочий по осуществлению внутреннего контроля.</w:t>
            </w:r>
          </w:p>
          <w:p w:rsidR="00B53E23" w:rsidRDefault="0086235A">
            <w:pPr>
              <w:pStyle w:val="aff5"/>
              <w:widowControl w:val="0"/>
              <w:numPr>
                <w:ilvl w:val="0"/>
                <w:numId w:val="12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Наделение работников правами и обязанностями при осуществлении внутреннего контроля. Взаимодействие работников при осуществлении внутреннего контроля.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законодательством Интернет-ресурсами. </w:t>
            </w:r>
          </w:p>
          <w:p w:rsidR="00B53E23" w:rsidRDefault="0086235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и решение практических заданий.</w:t>
            </w:r>
          </w:p>
          <w:p w:rsidR="00B53E23" w:rsidRDefault="0086235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Подбор, систематизация, анализ и обобщение материала. </w:t>
            </w:r>
          </w:p>
          <w:p w:rsidR="00B53E23" w:rsidRDefault="0086235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тестированию и проверочной работе по теме занятия.</w:t>
            </w:r>
          </w:p>
        </w:tc>
      </w:tr>
      <w:tr w:rsidR="00B53E23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pStyle w:val="aff5"/>
              <w:widowControl w:val="0"/>
              <w:tabs>
                <w:tab w:val="left" w:pos="300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</w:t>
            </w:r>
          </w:p>
          <w:p w:rsidR="00B53E23" w:rsidRDefault="0086235A">
            <w:pPr>
              <w:pStyle w:val="aff5"/>
              <w:widowControl w:val="0"/>
              <w:tabs>
                <w:tab w:val="left" w:pos="300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результативности и эффективности системы внутреннего контроля</w:t>
            </w:r>
          </w:p>
          <w:p w:rsidR="00B53E23" w:rsidRDefault="00B53E23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результатов исполнения, направленных на повышение качества финансового менеджмента решений субъектов процедур.</w:t>
            </w:r>
          </w:p>
          <w:p w:rsidR="00B53E23" w:rsidRDefault="0086235A">
            <w:pPr>
              <w:pStyle w:val="aff5"/>
              <w:widowControl w:val="0"/>
              <w:numPr>
                <w:ilvl w:val="0"/>
                <w:numId w:val="15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Международный опыт оценки эффективности системы внутреннего контроля.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E23" w:rsidRDefault="0086235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законодательством Интернет-ресурсами. </w:t>
            </w:r>
          </w:p>
          <w:p w:rsidR="00B53E23" w:rsidRDefault="0086235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и решение практических заданий</w:t>
            </w:r>
          </w:p>
          <w:p w:rsidR="00B53E23" w:rsidRDefault="0086235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Подбор, систематизация, критический анализ и обобщение материала.</w:t>
            </w:r>
          </w:p>
          <w:p w:rsidR="00B53E23" w:rsidRDefault="0086235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тестированию, самостоятельной и проверочной работе по теме занятия.</w:t>
            </w:r>
          </w:p>
        </w:tc>
      </w:tr>
    </w:tbl>
    <w:p w:rsidR="00B53E23" w:rsidRDefault="00B53E23">
      <w:pPr>
        <w:rPr>
          <w:sz w:val="28"/>
          <w:szCs w:val="28"/>
        </w:rPr>
      </w:pPr>
      <w:bookmarkStart w:id="26" w:name="_Hlk529151187"/>
      <w:bookmarkEnd w:id="26"/>
    </w:p>
    <w:p w:rsidR="00B53E23" w:rsidRDefault="0086235A" w:rsidP="006A3A12">
      <w:pPr>
        <w:pStyle w:val="2"/>
        <w:numPr>
          <w:ilvl w:val="1"/>
          <w:numId w:val="2"/>
        </w:numPr>
        <w:spacing w:line="360" w:lineRule="auto"/>
        <w:ind w:firstLine="709"/>
        <w:jc w:val="both"/>
      </w:pPr>
      <w:bookmarkStart w:id="27" w:name="_Toc101717194"/>
      <w:bookmarkStart w:id="28" w:name="_Toc104560878"/>
      <w:r w:rsidRPr="006A3A12">
        <w:rPr>
          <w:szCs w:val="28"/>
        </w:rPr>
        <w:t>6.2. Перечень вопросов, заданий, тем для подготовки к текущему контролю</w:t>
      </w:r>
      <w:r w:rsidRPr="006A3A12">
        <w:rPr>
          <w:b w:val="0"/>
          <w:szCs w:val="28"/>
        </w:rPr>
        <w:t xml:space="preserve"> </w:t>
      </w:r>
      <w:bookmarkEnd w:id="27"/>
      <w:bookmarkEnd w:id="28"/>
    </w:p>
    <w:p w:rsidR="00B53E23" w:rsidRDefault="0086235A">
      <w:pPr>
        <w:spacing w:line="360" w:lineRule="auto"/>
        <w:ind w:firstLine="709"/>
      </w:pPr>
      <w:r>
        <w:rPr>
          <w:rFonts w:eastAsia="Calibri"/>
          <w:b/>
          <w:sz w:val="28"/>
          <w:szCs w:val="28"/>
        </w:rPr>
        <w:t xml:space="preserve">Примерные темы </w:t>
      </w:r>
      <w:r w:rsidR="00C53ACE">
        <w:rPr>
          <w:rFonts w:eastAsia="Calibri"/>
          <w:b/>
          <w:sz w:val="28"/>
          <w:szCs w:val="28"/>
        </w:rPr>
        <w:t>контрольной работы:</w:t>
      </w:r>
    </w:p>
    <w:p w:rsidR="00B53E23" w:rsidRDefault="0086235A" w:rsidP="00C53ACE">
      <w:pPr>
        <w:pStyle w:val="aff5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Примеры организации и осуществления внутреннего</w:t>
      </w:r>
      <w:r>
        <w:rPr>
          <w:sz w:val="40"/>
          <w:szCs w:val="28"/>
        </w:rPr>
        <w:t xml:space="preserve"> </w:t>
      </w:r>
      <w:r>
        <w:rPr>
          <w:sz w:val="28"/>
          <w:szCs w:val="28"/>
        </w:rPr>
        <w:t>контроля в иностранных, в том числе международных компаниях.</w:t>
      </w:r>
    </w:p>
    <w:p w:rsidR="00B53E23" w:rsidRDefault="0086235A" w:rsidP="00C53ACE">
      <w:pPr>
        <w:pStyle w:val="aff5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Разработка типового порядка осуществления внутреннего контроля в коммерческой организации.</w:t>
      </w:r>
    </w:p>
    <w:p w:rsidR="00B53E23" w:rsidRDefault="0086235A" w:rsidP="00C53ACE">
      <w:pPr>
        <w:pStyle w:val="aff5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Анализ информационных систем, используемых коммерческой организацией при осуществлении внутреннего контроля.</w:t>
      </w:r>
    </w:p>
    <w:p w:rsidR="00B53E23" w:rsidRDefault="0086235A" w:rsidP="00C53ACE">
      <w:pPr>
        <w:pStyle w:val="aff5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Разработка решений, направленных на повышение качества финансового менеджмента экономического субъекта.</w:t>
      </w:r>
    </w:p>
    <w:p w:rsidR="00B53E23" w:rsidRDefault="0086235A" w:rsidP="00C53ACE">
      <w:pPr>
        <w:pStyle w:val="aff5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Разработка решений, направленных на повышение надежности внутреннего контроля в организации.</w:t>
      </w:r>
    </w:p>
    <w:p w:rsidR="00B53E23" w:rsidRDefault="0086235A" w:rsidP="00C53ACE">
      <w:pPr>
        <w:pStyle w:val="aff5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Внутренний контроль ключевых бизнес-процессов: процесс «Продажи».</w:t>
      </w:r>
    </w:p>
    <w:p w:rsidR="00B53E23" w:rsidRDefault="0086235A" w:rsidP="00C53ACE">
      <w:pPr>
        <w:pStyle w:val="aff5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Внутренний контроль ключевых бизнес-процессов: процесс «Закупки».</w:t>
      </w:r>
    </w:p>
    <w:p w:rsidR="00B53E23" w:rsidRDefault="0086235A" w:rsidP="00C53ACE">
      <w:pPr>
        <w:pStyle w:val="aff5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Внутренний контроль ключевых бизнес-процессов: процесс «Управление запасами и складское хозяйство».</w:t>
      </w:r>
    </w:p>
    <w:p w:rsidR="00B53E23" w:rsidRDefault="0086235A" w:rsidP="00C53ACE">
      <w:pPr>
        <w:pStyle w:val="aff5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Внутренний контроль ключевых бизнес-процессов: процесс «Управление активами».</w:t>
      </w:r>
    </w:p>
    <w:p w:rsidR="00B53E23" w:rsidRDefault="0086235A" w:rsidP="00C53ACE">
      <w:pPr>
        <w:pStyle w:val="aff5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Внутренний контроль ключевых бизнес-процессов: процесс «Персонал».</w:t>
      </w:r>
    </w:p>
    <w:p w:rsidR="00B53E23" w:rsidRDefault="0086235A" w:rsidP="00C53ACE">
      <w:pPr>
        <w:pStyle w:val="aff5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Внутренний контроль ключевых бизнес-процессов: процесс «Инвестиции (капитальные вложения и новые проекты)».</w:t>
      </w:r>
    </w:p>
    <w:p w:rsidR="00B53E23" w:rsidRDefault="0086235A" w:rsidP="00C53ACE">
      <w:pPr>
        <w:pStyle w:val="aff5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Внутренний контроль ключевых бизнес-процессов: процесс «Бизнес-планирование и бюджетирование».</w:t>
      </w:r>
    </w:p>
    <w:p w:rsidR="00B53E23" w:rsidRDefault="0086235A" w:rsidP="00C53ACE">
      <w:pPr>
        <w:pStyle w:val="aff5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Выявление признаков мошенничества в финансовой отчетности.</w:t>
      </w:r>
    </w:p>
    <w:p w:rsidR="00B53E23" w:rsidRDefault="0086235A" w:rsidP="00C53ACE">
      <w:pPr>
        <w:pStyle w:val="aff5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Внешняя оценка качества внутреннего контроля.</w:t>
      </w:r>
    </w:p>
    <w:p w:rsidR="00B53E23" w:rsidRDefault="0086235A" w:rsidP="00C53ACE">
      <w:pPr>
        <w:spacing w:line="276" w:lineRule="auto"/>
        <w:ind w:firstLine="709"/>
        <w:jc w:val="both"/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B53E23" w:rsidRDefault="00B53E23">
      <w:pPr>
        <w:spacing w:line="276" w:lineRule="auto"/>
        <w:ind w:firstLine="709"/>
        <w:jc w:val="both"/>
        <w:rPr>
          <w:sz w:val="28"/>
          <w:szCs w:val="28"/>
        </w:rPr>
      </w:pPr>
    </w:p>
    <w:p w:rsidR="00C53ACE" w:rsidRDefault="00C53ACE">
      <w:pPr>
        <w:spacing w:line="276" w:lineRule="auto"/>
        <w:ind w:firstLine="709"/>
        <w:jc w:val="both"/>
        <w:rPr>
          <w:sz w:val="28"/>
          <w:szCs w:val="28"/>
        </w:rPr>
      </w:pPr>
    </w:p>
    <w:p w:rsidR="009C13B0" w:rsidRDefault="009C13B0">
      <w:pPr>
        <w:spacing w:line="276" w:lineRule="auto"/>
        <w:ind w:firstLine="709"/>
        <w:jc w:val="both"/>
        <w:rPr>
          <w:sz w:val="28"/>
          <w:szCs w:val="28"/>
        </w:rPr>
      </w:pPr>
    </w:p>
    <w:p w:rsidR="00C53ACE" w:rsidRDefault="00C53ACE">
      <w:pPr>
        <w:spacing w:line="276" w:lineRule="auto"/>
        <w:ind w:firstLine="709"/>
        <w:jc w:val="both"/>
        <w:rPr>
          <w:sz w:val="28"/>
          <w:szCs w:val="28"/>
        </w:rPr>
      </w:pPr>
    </w:p>
    <w:p w:rsidR="00B53E23" w:rsidRDefault="0086235A">
      <w:pPr>
        <w:pStyle w:val="1"/>
        <w:numPr>
          <w:ilvl w:val="0"/>
          <w:numId w:val="2"/>
        </w:numPr>
        <w:spacing w:line="276" w:lineRule="auto"/>
        <w:ind w:firstLine="709"/>
        <w:jc w:val="both"/>
      </w:pPr>
      <w:bookmarkStart w:id="29" w:name="_Toc462852066"/>
      <w:bookmarkStart w:id="30" w:name="_Toc101717195"/>
      <w:bookmarkStart w:id="31" w:name="_Toc104560879"/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9"/>
      <w:bookmarkEnd w:id="30"/>
      <w:r>
        <w:rPr>
          <w:b/>
          <w:sz w:val="28"/>
          <w:szCs w:val="28"/>
        </w:rPr>
        <w:t>.</w:t>
      </w:r>
      <w:bookmarkEnd w:id="31"/>
    </w:p>
    <w:p w:rsidR="00B53E23" w:rsidRDefault="00B53E23"/>
    <w:p w:rsidR="00B53E23" w:rsidRDefault="0086235A">
      <w:pPr>
        <w:spacing w:line="276" w:lineRule="auto"/>
        <w:ind w:firstLine="709"/>
      </w:pPr>
      <w:r>
        <w:rPr>
          <w:b/>
          <w:sz w:val="28"/>
        </w:rPr>
        <w:t>Перечень компетенций с указанием этапов их формирования в процессе освоения образовательной программы.</w:t>
      </w:r>
    </w:p>
    <w:p w:rsidR="00B53E23" w:rsidRDefault="0086235A">
      <w:pPr>
        <w:spacing w:line="360" w:lineRule="auto"/>
        <w:ind w:firstLine="709"/>
        <w:jc w:val="both"/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2" w:name="_Toc104560880"/>
    </w:p>
    <w:p w:rsidR="00B53E23" w:rsidRDefault="0086235A">
      <w:pPr>
        <w:spacing w:line="360" w:lineRule="auto"/>
        <w:ind w:firstLine="709"/>
        <w:jc w:val="both"/>
      </w:pPr>
      <w:r>
        <w:rPr>
          <w:b/>
          <w:color w:val="000000"/>
          <w:sz w:val="28"/>
          <w:szCs w:val="28"/>
          <w:lang w:eastAsia="en-US"/>
        </w:rPr>
        <w:t>Типовые контрольные задания и материалы, необхо</w:t>
      </w:r>
      <w:r w:rsidR="00212DB3">
        <w:rPr>
          <w:b/>
          <w:color w:val="000000"/>
          <w:sz w:val="28"/>
          <w:szCs w:val="28"/>
          <w:lang w:eastAsia="en-US"/>
        </w:rPr>
        <w:t>димые для оценки знаний, умений</w:t>
      </w:r>
      <w:r>
        <w:rPr>
          <w:b/>
          <w:color w:val="000000"/>
          <w:sz w:val="28"/>
          <w:szCs w:val="28"/>
          <w:lang w:eastAsia="en-US"/>
        </w:rPr>
        <w:t>.</w:t>
      </w:r>
      <w:bookmarkEnd w:id="32"/>
    </w:p>
    <w:p w:rsidR="00B53E23" w:rsidRDefault="00B53E23">
      <w:pPr>
        <w:keepNext/>
        <w:spacing w:line="276" w:lineRule="auto"/>
        <w:jc w:val="both"/>
        <w:outlineLvl w:val="0"/>
        <w:rPr>
          <w:b/>
          <w:color w:val="000000"/>
          <w:sz w:val="28"/>
          <w:szCs w:val="28"/>
          <w:lang w:eastAsia="en-US"/>
        </w:rPr>
      </w:pPr>
    </w:p>
    <w:p w:rsidR="00B53E23" w:rsidRDefault="00B53E23">
      <w:pPr>
        <w:keepNext/>
        <w:spacing w:line="276" w:lineRule="auto"/>
        <w:jc w:val="both"/>
        <w:outlineLvl w:val="0"/>
        <w:rPr>
          <w:b/>
          <w:color w:val="000000"/>
          <w:sz w:val="28"/>
          <w:szCs w:val="28"/>
          <w:lang w:eastAsia="en-US"/>
        </w:rPr>
      </w:pPr>
    </w:p>
    <w:p w:rsidR="00B53E23" w:rsidRDefault="00B53E23">
      <w:pPr>
        <w:keepNext/>
        <w:spacing w:line="276" w:lineRule="auto"/>
        <w:jc w:val="both"/>
        <w:outlineLvl w:val="0"/>
        <w:rPr>
          <w:b/>
          <w:color w:val="000000"/>
          <w:sz w:val="28"/>
          <w:szCs w:val="28"/>
          <w:lang w:eastAsia="en-US"/>
        </w:rPr>
      </w:pPr>
    </w:p>
    <w:p w:rsidR="00B53E23" w:rsidRDefault="00B53E23">
      <w:pPr>
        <w:keepNext/>
        <w:spacing w:line="276" w:lineRule="auto"/>
        <w:jc w:val="both"/>
        <w:outlineLvl w:val="0"/>
        <w:rPr>
          <w:b/>
          <w:color w:val="000000"/>
          <w:sz w:val="28"/>
          <w:szCs w:val="28"/>
          <w:lang w:eastAsia="en-US"/>
        </w:rPr>
        <w:sectPr w:rsidR="00B53E23" w:rsidSect="00C53ACE">
          <w:footerReference w:type="default" r:id="rId26"/>
          <w:pgSz w:w="11906" w:h="16838"/>
          <w:pgMar w:top="993" w:right="851" w:bottom="709" w:left="1418" w:header="0" w:footer="709" w:gutter="0"/>
          <w:cols w:space="720"/>
          <w:formProt w:val="0"/>
          <w:docGrid w:linePitch="360"/>
        </w:sectPr>
      </w:pPr>
    </w:p>
    <w:p w:rsidR="00B53E23" w:rsidRDefault="0086235A">
      <w:r>
        <w:rPr>
          <w:sz w:val="28"/>
          <w:szCs w:val="28"/>
        </w:rPr>
        <w:lastRenderedPageBreak/>
        <w:t>Таблица 5</w:t>
      </w:r>
    </w:p>
    <w:tbl>
      <w:tblPr>
        <w:tblStyle w:val="19"/>
        <w:tblW w:w="5000" w:type="pct"/>
        <w:tblInd w:w="-856" w:type="dxa"/>
        <w:tblLayout w:type="fixed"/>
        <w:tblLook w:val="01E0" w:firstRow="1" w:lastRow="1" w:firstColumn="1" w:lastColumn="1" w:noHBand="0" w:noVBand="0"/>
      </w:tblPr>
      <w:tblGrid>
        <w:gridCol w:w="2230"/>
        <w:gridCol w:w="2624"/>
        <w:gridCol w:w="5246"/>
        <w:gridCol w:w="4459"/>
      </w:tblGrid>
      <w:tr w:rsidR="00B53E23" w:rsidRPr="00C53ACE">
        <w:trPr>
          <w:trHeight w:val="20"/>
        </w:trPr>
        <w:tc>
          <w:tcPr>
            <w:tcW w:w="2231" w:type="dxa"/>
          </w:tcPr>
          <w:p w:rsidR="00B53E23" w:rsidRPr="00C53ACE" w:rsidRDefault="008623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3ACE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626" w:type="dxa"/>
          </w:tcPr>
          <w:p w:rsidR="00B53E23" w:rsidRPr="00C53ACE" w:rsidRDefault="008623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3ACE">
              <w:rPr>
                <w:rFonts w:ascii="Times New Roman" w:hAnsi="Times New Roman" w:cs="Times New Roman"/>
                <w:b/>
              </w:rPr>
              <w:t>Наименование индикаторов достижения</w:t>
            </w:r>
          </w:p>
          <w:p w:rsidR="00B53E23" w:rsidRPr="00C53ACE" w:rsidRDefault="008623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3ACE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5249" w:type="dxa"/>
          </w:tcPr>
          <w:p w:rsidR="00B53E23" w:rsidRPr="00C53ACE" w:rsidRDefault="008623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3ACE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462" w:type="dxa"/>
          </w:tcPr>
          <w:p w:rsidR="00B53E23" w:rsidRPr="00C53ACE" w:rsidRDefault="008623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3ACE">
              <w:rPr>
                <w:rFonts w:ascii="Times New Roman" w:hAnsi="Times New Roman" w:cs="Times New Roman"/>
                <w:b/>
              </w:rPr>
              <w:t>Типовые контрольные задания</w:t>
            </w:r>
          </w:p>
        </w:tc>
      </w:tr>
      <w:tr w:rsidR="00B53E23" w:rsidRPr="00C53ACE">
        <w:trPr>
          <w:trHeight w:val="20"/>
        </w:trPr>
        <w:tc>
          <w:tcPr>
            <w:tcW w:w="2231" w:type="dxa"/>
          </w:tcPr>
          <w:p w:rsidR="00B53E23" w:rsidRPr="00C53ACE" w:rsidRDefault="0086235A">
            <w:pPr>
              <w:pStyle w:val="aff1"/>
              <w:tabs>
                <w:tab w:val="left" w:pos="284"/>
              </w:tabs>
              <w:spacing w:before="49" w:beforeAutospacing="0" w:after="49" w:afterAutospacing="0"/>
              <w:textAlignment w:val="baseline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ОПК-6. Способность осуществлять научно-исследовательскую деятельность, обобщать и критически оценивать научные исследования, нормативно-правовые документы в области внутреннего контроля.</w:t>
            </w:r>
          </w:p>
        </w:tc>
        <w:tc>
          <w:tcPr>
            <w:tcW w:w="2626" w:type="dxa"/>
          </w:tcPr>
          <w:p w:rsidR="00B53E23" w:rsidRPr="00C53ACE" w:rsidRDefault="0086235A">
            <w:pPr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1. Анализирует и разрабатывает нормативные правовые акты, методические и учетно-аналитические документы по организации и проведению внутреннего контроля.</w:t>
            </w:r>
          </w:p>
          <w:p w:rsidR="00B53E23" w:rsidRPr="00C53ACE" w:rsidRDefault="00B53E23">
            <w:pPr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rPr>
                <w:rFonts w:ascii="Times New Roman" w:eastAsia="Calibri" w:hAnsi="Times New Roman" w:cs="Times New Roman"/>
              </w:rPr>
            </w:pPr>
          </w:p>
          <w:p w:rsidR="00B53E23" w:rsidRDefault="00B53E23">
            <w:pPr>
              <w:rPr>
                <w:rFonts w:eastAsia="Calibri"/>
              </w:rPr>
            </w:pPr>
          </w:p>
          <w:p w:rsidR="00C53ACE" w:rsidRDefault="00C53ACE">
            <w:pPr>
              <w:rPr>
                <w:rFonts w:eastAsia="Calibri"/>
              </w:rPr>
            </w:pPr>
          </w:p>
          <w:p w:rsidR="00C53ACE" w:rsidRDefault="00C53ACE">
            <w:pPr>
              <w:rPr>
                <w:rFonts w:eastAsia="Calibri"/>
              </w:rPr>
            </w:pPr>
          </w:p>
          <w:p w:rsidR="00C53ACE" w:rsidRPr="00C53ACE" w:rsidRDefault="00C53ACE">
            <w:pPr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86235A">
            <w:pPr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 xml:space="preserve">2. Формирует организационно-распорядительные документы по реализации внутреннего контроля и организации </w:t>
            </w:r>
            <w:r w:rsidRPr="00C53ACE">
              <w:rPr>
                <w:rFonts w:ascii="Times New Roman" w:hAnsi="Times New Roman" w:cs="Times New Roman"/>
              </w:rPr>
              <w:lastRenderedPageBreak/>
              <w:t>эффективной системы внутреннего контроля.</w:t>
            </w:r>
          </w:p>
        </w:tc>
        <w:tc>
          <w:tcPr>
            <w:tcW w:w="5249" w:type="dxa"/>
          </w:tcPr>
          <w:p w:rsidR="00B53E23" w:rsidRPr="00C53ACE" w:rsidRDefault="00862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53ACE">
              <w:rPr>
                <w:rFonts w:ascii="Times New Roman" w:hAnsi="Times New Roman" w:cs="Times New Roman"/>
                <w:b/>
              </w:rPr>
              <w:lastRenderedPageBreak/>
              <w:t>Знать:</w:t>
            </w:r>
          </w:p>
          <w:p w:rsidR="00B53E23" w:rsidRPr="00C53ACE" w:rsidRDefault="0086235A">
            <w:pPr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Основы составления локальных нормативных актов экономического субъекта, включая стандарты, методические документы по организации внутреннего контроля, регламенты работы пользователей в информационных системах.</w:t>
            </w:r>
          </w:p>
          <w:p w:rsidR="00B53E23" w:rsidRPr="00C53ACE" w:rsidRDefault="00862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53ACE">
              <w:rPr>
                <w:rFonts w:ascii="Times New Roman" w:hAnsi="Times New Roman" w:cs="Times New Roman"/>
                <w:b/>
              </w:rPr>
              <w:t>Уметь:</w:t>
            </w:r>
          </w:p>
          <w:p w:rsidR="00B53E23" w:rsidRPr="00C53ACE" w:rsidRDefault="0086235A">
            <w:pPr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формировать локальные нормативные акты и разрабатывать методическую базу для служб внутреннего контроля.</w:t>
            </w: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Default="00B53E23">
            <w:pPr>
              <w:jc w:val="both"/>
              <w:rPr>
                <w:rFonts w:eastAsia="Calibri"/>
              </w:rPr>
            </w:pPr>
          </w:p>
          <w:p w:rsidR="00C53ACE" w:rsidRDefault="00C53ACE">
            <w:pPr>
              <w:jc w:val="both"/>
              <w:rPr>
                <w:rFonts w:eastAsia="Calibri"/>
              </w:rPr>
            </w:pPr>
          </w:p>
          <w:p w:rsidR="00C53ACE" w:rsidRDefault="00C53ACE">
            <w:pPr>
              <w:jc w:val="both"/>
              <w:rPr>
                <w:rFonts w:eastAsia="Calibri"/>
              </w:rPr>
            </w:pPr>
          </w:p>
          <w:p w:rsidR="00C53ACE" w:rsidRPr="00C53ACE" w:rsidRDefault="00C53AC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862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53ACE">
              <w:rPr>
                <w:rFonts w:ascii="Times New Roman" w:hAnsi="Times New Roman" w:cs="Times New Roman"/>
                <w:b/>
              </w:rPr>
              <w:t>Знать:</w:t>
            </w:r>
          </w:p>
          <w:p w:rsidR="00B53E23" w:rsidRPr="00C53ACE" w:rsidRDefault="0086235A">
            <w:pPr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 xml:space="preserve">функционал специального подразделения внутреннего контроля в организации; особенности взаимодействия и координации работы специального подразделения внутреннего контроля со службой внутреннего аудита, службой </w:t>
            </w:r>
            <w:proofErr w:type="spellStart"/>
            <w:r w:rsidRPr="00C53ACE">
              <w:rPr>
                <w:rFonts w:ascii="Times New Roman" w:hAnsi="Times New Roman" w:cs="Times New Roman"/>
              </w:rPr>
              <w:t>комплаенс</w:t>
            </w:r>
            <w:proofErr w:type="spellEnd"/>
            <w:r w:rsidRPr="00C53ACE">
              <w:rPr>
                <w:rFonts w:ascii="Times New Roman" w:hAnsi="Times New Roman" w:cs="Times New Roman"/>
              </w:rPr>
              <w:t xml:space="preserve"> и другими подразделениями с целью создания </w:t>
            </w:r>
            <w:r w:rsidRPr="00C53ACE">
              <w:rPr>
                <w:rFonts w:ascii="Times New Roman" w:hAnsi="Times New Roman" w:cs="Times New Roman"/>
              </w:rPr>
              <w:lastRenderedPageBreak/>
              <w:t xml:space="preserve">эффективных организационно – распорядительных документов в области внутреннего контроля и формирования эффективной системы внутреннего контроля. </w:t>
            </w:r>
          </w:p>
          <w:p w:rsidR="00B53E23" w:rsidRPr="00C53ACE" w:rsidRDefault="0086235A">
            <w:pPr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  <w:b/>
              </w:rPr>
              <w:t>Уметь:</w:t>
            </w:r>
            <w:r w:rsidRPr="00C53ACE">
              <w:rPr>
                <w:rFonts w:ascii="Times New Roman" w:hAnsi="Times New Roman" w:cs="Times New Roman"/>
              </w:rPr>
              <w:t xml:space="preserve"> </w:t>
            </w:r>
          </w:p>
          <w:p w:rsidR="00B53E23" w:rsidRPr="00C53ACE" w:rsidRDefault="0086235A">
            <w:pPr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разрабатывать проекты документов, регламентирующих внутренний контроль в компании в соответствии с российским законодательством и международной практикой.</w:t>
            </w:r>
          </w:p>
        </w:tc>
        <w:tc>
          <w:tcPr>
            <w:tcW w:w="4462" w:type="dxa"/>
          </w:tcPr>
          <w:p w:rsidR="00B53E23" w:rsidRPr="00C53ACE" w:rsidRDefault="0086235A">
            <w:pPr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  <w:b/>
              </w:rPr>
              <w:lastRenderedPageBreak/>
              <w:t>Задание</w:t>
            </w:r>
            <w:r w:rsidRPr="00C53ACE">
              <w:rPr>
                <w:rFonts w:ascii="Times New Roman" w:hAnsi="Times New Roman" w:cs="Times New Roman"/>
              </w:rPr>
              <w:t>.</w:t>
            </w:r>
          </w:p>
          <w:p w:rsidR="00B53E23" w:rsidRPr="00C53ACE" w:rsidRDefault="0086235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1. Организуйте работу специального подразделения внутреннего контроля в организации.</w:t>
            </w:r>
          </w:p>
          <w:p w:rsidR="00B53E23" w:rsidRPr="00C53ACE" w:rsidRDefault="0086235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 xml:space="preserve">2. Предложите и обоснуйте необходимость создания и функционал специального подразделения внутреннего контроля в организации с учетом того, что в организации есть служба внутреннего аудита, служба </w:t>
            </w:r>
            <w:proofErr w:type="spellStart"/>
            <w:r w:rsidRPr="00C53ACE">
              <w:rPr>
                <w:rFonts w:ascii="Times New Roman" w:hAnsi="Times New Roman" w:cs="Times New Roman"/>
              </w:rPr>
              <w:t>комплаенс</w:t>
            </w:r>
            <w:proofErr w:type="spellEnd"/>
            <w:r w:rsidRPr="00C53ACE">
              <w:rPr>
                <w:rFonts w:ascii="Times New Roman" w:hAnsi="Times New Roman" w:cs="Times New Roman"/>
              </w:rPr>
              <w:t xml:space="preserve"> и департамент управления рисками.</w:t>
            </w:r>
          </w:p>
          <w:p w:rsidR="00B53E23" w:rsidRPr="00C53ACE" w:rsidRDefault="0086235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3. Предложите свое видение проекта Положения о службе внутреннего контроля в организации (основные положения). При подготовке данного проекта используйте ваше знание международной практики и практики нормативно-правового регулирования РФ.</w:t>
            </w:r>
          </w:p>
          <w:p w:rsidR="00B53E23" w:rsidRPr="00C53ACE" w:rsidRDefault="00B53E23">
            <w:pPr>
              <w:pStyle w:val="aff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B53E23" w:rsidRPr="00C53ACE" w:rsidRDefault="0086235A">
            <w:pPr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  <w:b/>
              </w:rPr>
              <w:t>Задание</w:t>
            </w:r>
            <w:r w:rsidRPr="00C53ACE">
              <w:rPr>
                <w:rFonts w:ascii="Times New Roman" w:hAnsi="Times New Roman" w:cs="Times New Roman"/>
              </w:rPr>
              <w:t>.</w:t>
            </w:r>
          </w:p>
          <w:p w:rsidR="00B53E23" w:rsidRPr="00C53ACE" w:rsidRDefault="0086235A">
            <w:pPr>
              <w:pStyle w:val="aff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 xml:space="preserve">На примере отдельной организации определите конкретные полномочия его структурных подразделений по внутреннему контролю. Проведите анализ деятельности организации с применением концепции управления рисками организации (модель </w:t>
            </w:r>
            <w:r w:rsidRPr="00C53ACE">
              <w:rPr>
                <w:rFonts w:ascii="Times New Roman" w:hAnsi="Times New Roman" w:cs="Times New Roman"/>
                <w:lang w:val="en-US"/>
              </w:rPr>
              <w:t>COSO</w:t>
            </w:r>
            <w:r w:rsidRPr="00C53ACE">
              <w:rPr>
                <w:rFonts w:ascii="Times New Roman" w:hAnsi="Times New Roman" w:cs="Times New Roman"/>
              </w:rPr>
              <w:t>).</w:t>
            </w:r>
          </w:p>
        </w:tc>
      </w:tr>
      <w:tr w:rsidR="00B53E23" w:rsidRPr="00C53ACE">
        <w:trPr>
          <w:trHeight w:val="20"/>
        </w:trPr>
        <w:tc>
          <w:tcPr>
            <w:tcW w:w="2231" w:type="dxa"/>
          </w:tcPr>
          <w:p w:rsidR="00B53E23" w:rsidRPr="00C53ACE" w:rsidRDefault="0086235A">
            <w:pPr>
              <w:pStyle w:val="aff1"/>
              <w:tabs>
                <w:tab w:val="left" w:pos="284"/>
              </w:tabs>
              <w:spacing w:before="49" w:beforeAutospacing="0" w:after="49" w:afterAutospacing="0"/>
              <w:textAlignment w:val="baseline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 xml:space="preserve">ПК-1. Способность осуществлять организационно-методическое, информационно-аналитическое, учетно-аналитическое сопровождение внутреннего контроля </w:t>
            </w:r>
          </w:p>
          <w:p w:rsidR="00B53E23" w:rsidRPr="00C53ACE" w:rsidRDefault="00B53E23">
            <w:pPr>
              <w:pStyle w:val="aff1"/>
              <w:tabs>
                <w:tab w:val="left" w:pos="284"/>
              </w:tabs>
              <w:jc w:val="both"/>
              <w:textAlignment w:val="baseline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B53E23" w:rsidRPr="00C53ACE" w:rsidRDefault="00B53E23">
            <w:pPr>
              <w:pStyle w:val="aff1"/>
              <w:tabs>
                <w:tab w:val="left" w:pos="284"/>
              </w:tabs>
              <w:spacing w:before="280" w:beforeAutospacing="0" w:after="280" w:afterAutospacing="0"/>
              <w:jc w:val="both"/>
              <w:textAlignment w:val="baseline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2626" w:type="dxa"/>
          </w:tcPr>
          <w:p w:rsidR="00B53E23" w:rsidRPr="00C53ACE" w:rsidRDefault="0086235A">
            <w:pPr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1. Организует и координирует учетно-аналитический процесс для решения профессиональных задач в области внутреннего контроля.</w:t>
            </w: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Default="00B53E23">
            <w:pPr>
              <w:jc w:val="both"/>
            </w:pPr>
          </w:p>
          <w:p w:rsidR="00C53ACE" w:rsidRDefault="00C53ACE">
            <w:pPr>
              <w:jc w:val="both"/>
            </w:pPr>
          </w:p>
          <w:p w:rsidR="00C53ACE" w:rsidRDefault="00C53ACE">
            <w:pPr>
              <w:jc w:val="both"/>
            </w:pPr>
          </w:p>
          <w:p w:rsidR="00C53ACE" w:rsidRDefault="00C53ACE">
            <w:pPr>
              <w:jc w:val="both"/>
            </w:pPr>
          </w:p>
          <w:p w:rsidR="00C53ACE" w:rsidRDefault="00C53ACE">
            <w:pPr>
              <w:jc w:val="both"/>
            </w:pPr>
          </w:p>
          <w:p w:rsidR="00C53ACE" w:rsidRPr="00C53ACE" w:rsidRDefault="00C53ACE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86235A">
            <w:pPr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Style w:val="-"/>
                <w:rFonts w:ascii="Times New Roman" w:hAnsi="Times New Roman" w:cs="Times New Roman"/>
                <w:color w:val="auto"/>
                <w:u w:val="none"/>
              </w:rPr>
              <w:t xml:space="preserve">2. </w:t>
            </w:r>
            <w:r w:rsidRPr="00C53ACE">
              <w:rPr>
                <w:rFonts w:ascii="Times New Roman" w:hAnsi="Times New Roman" w:cs="Times New Roman"/>
              </w:rPr>
              <w:t>Проводит организационно-методическое сопровождение контрольных и экспертно-аналитических мероприятий.</w:t>
            </w:r>
          </w:p>
          <w:p w:rsidR="00B53E23" w:rsidRPr="00C53ACE" w:rsidRDefault="00B53E23">
            <w:pPr>
              <w:pStyle w:val="aff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pStyle w:val="aff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pStyle w:val="aff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B53E23" w:rsidRDefault="00B53E23">
            <w:pPr>
              <w:pStyle w:val="aff5"/>
              <w:shd w:val="clear" w:color="auto" w:fill="FFFFFF"/>
              <w:ind w:left="0"/>
              <w:jc w:val="both"/>
            </w:pPr>
          </w:p>
          <w:p w:rsidR="00C53ACE" w:rsidRDefault="00C53ACE">
            <w:pPr>
              <w:pStyle w:val="aff5"/>
              <w:shd w:val="clear" w:color="auto" w:fill="FFFFFF"/>
              <w:ind w:left="0"/>
              <w:jc w:val="both"/>
            </w:pPr>
          </w:p>
          <w:p w:rsidR="00C53ACE" w:rsidRPr="00C53ACE" w:rsidRDefault="00C53ACE">
            <w:pPr>
              <w:pStyle w:val="aff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pStyle w:val="aff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86235A">
            <w:pPr>
              <w:pStyle w:val="aff5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3. Владеет инструментарием для квалификации рисков и нарушений в процессе осуществления внутреннего контроля и построения эффективной системы внутреннего контроля.</w:t>
            </w:r>
          </w:p>
          <w:p w:rsidR="00B53E23" w:rsidRPr="00C53ACE" w:rsidRDefault="00B53E23">
            <w:pPr>
              <w:pStyle w:val="aff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pStyle w:val="aff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B53E23">
            <w:pPr>
              <w:pStyle w:val="aff5"/>
              <w:shd w:val="clear" w:color="auto" w:fill="FFFFFF"/>
              <w:tabs>
                <w:tab w:val="left" w:pos="298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9" w:type="dxa"/>
          </w:tcPr>
          <w:p w:rsidR="00B53E23" w:rsidRPr="00C53ACE" w:rsidRDefault="00862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53ACE">
              <w:rPr>
                <w:rFonts w:ascii="Times New Roman" w:hAnsi="Times New Roman" w:cs="Times New Roman"/>
                <w:b/>
              </w:rPr>
              <w:lastRenderedPageBreak/>
              <w:t>Знать:</w:t>
            </w:r>
          </w:p>
          <w:p w:rsidR="00B53E23" w:rsidRPr="00C53ACE" w:rsidRDefault="0086235A">
            <w:pPr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современные методики организации и осуществления внутреннего контроля, анализа финансово-хозяйственной деятельности с целью оценки эффективности финансово-хозяйственной деятельности в целом, а также на уровне бизнес-процессов.</w:t>
            </w:r>
          </w:p>
          <w:p w:rsidR="00B53E23" w:rsidRPr="00C53ACE" w:rsidRDefault="00862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53ACE">
              <w:rPr>
                <w:rFonts w:ascii="Times New Roman" w:hAnsi="Times New Roman" w:cs="Times New Roman"/>
                <w:b/>
              </w:rPr>
              <w:t>Уметь:</w:t>
            </w:r>
          </w:p>
          <w:p w:rsidR="00B53E23" w:rsidRPr="00C53ACE" w:rsidRDefault="0086235A">
            <w:pPr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применять методики оценки эффективности экономических проектов, анализа финансово-хозяйственной деятельности в условиях неопределенности.</w:t>
            </w: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Default="00B53E23">
            <w:pPr>
              <w:jc w:val="both"/>
              <w:rPr>
                <w:rFonts w:eastAsia="Calibri"/>
                <w:b/>
              </w:rPr>
            </w:pPr>
          </w:p>
          <w:p w:rsidR="00C53ACE" w:rsidRDefault="00C53ACE">
            <w:pPr>
              <w:jc w:val="both"/>
              <w:rPr>
                <w:rFonts w:eastAsia="Calibri"/>
                <w:b/>
              </w:rPr>
            </w:pPr>
          </w:p>
          <w:p w:rsidR="00C53ACE" w:rsidRDefault="00C53ACE">
            <w:pPr>
              <w:jc w:val="both"/>
              <w:rPr>
                <w:rFonts w:eastAsia="Calibri"/>
                <w:b/>
              </w:rPr>
            </w:pPr>
          </w:p>
          <w:p w:rsidR="00C53ACE" w:rsidRPr="00C53ACE" w:rsidRDefault="00C53ACE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B53E23" w:rsidRPr="00C53ACE" w:rsidRDefault="00862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53ACE">
              <w:rPr>
                <w:rFonts w:ascii="Times New Roman" w:hAnsi="Times New Roman" w:cs="Times New Roman"/>
                <w:b/>
              </w:rPr>
              <w:t>Знать:</w:t>
            </w:r>
          </w:p>
          <w:p w:rsidR="00B53E23" w:rsidRPr="00C53ACE" w:rsidRDefault="0086235A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 xml:space="preserve">виды контрольных процедур, методы оценки дизайна и эффективности контрольных процедур, критерии </w:t>
            </w:r>
            <w:proofErr w:type="spellStart"/>
            <w:r w:rsidRPr="00C53ACE">
              <w:rPr>
                <w:rFonts w:ascii="Times New Roman" w:hAnsi="Times New Roman" w:cs="Times New Roman"/>
              </w:rPr>
              <w:t>приоритезации</w:t>
            </w:r>
            <w:proofErr w:type="spellEnd"/>
            <w:r w:rsidRPr="00C53ACE">
              <w:rPr>
                <w:rFonts w:ascii="Times New Roman" w:hAnsi="Times New Roman" w:cs="Times New Roman"/>
              </w:rPr>
              <w:t xml:space="preserve"> контрольных процедур (ключевая, </w:t>
            </w:r>
            <w:proofErr w:type="spellStart"/>
            <w:r w:rsidRPr="00C53ACE">
              <w:rPr>
                <w:rFonts w:ascii="Times New Roman" w:hAnsi="Times New Roman" w:cs="Times New Roman"/>
              </w:rPr>
              <w:t>неключевая</w:t>
            </w:r>
            <w:proofErr w:type="spellEnd"/>
            <w:r w:rsidRPr="00C53ACE">
              <w:rPr>
                <w:rFonts w:ascii="Times New Roman" w:hAnsi="Times New Roman" w:cs="Times New Roman"/>
              </w:rPr>
              <w:t xml:space="preserve">), критерии достаточности контрольных процедур. </w:t>
            </w:r>
          </w:p>
          <w:p w:rsidR="00B53E23" w:rsidRPr="00C53ACE" w:rsidRDefault="00862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53ACE">
              <w:rPr>
                <w:rFonts w:ascii="Times New Roman" w:hAnsi="Times New Roman" w:cs="Times New Roman"/>
                <w:b/>
              </w:rPr>
              <w:t>Уметь:</w:t>
            </w:r>
          </w:p>
          <w:p w:rsidR="00B53E23" w:rsidRPr="00C53ACE" w:rsidRDefault="0086235A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 xml:space="preserve">разрабатывать проекты документов, регламентирующие внутренний контроль в компании в соответствии с российским законодательством и международной практикой; </w:t>
            </w:r>
            <w:r w:rsidRPr="00C53ACE">
              <w:rPr>
                <w:rFonts w:ascii="Times New Roman" w:hAnsi="Times New Roman" w:cs="Times New Roman"/>
              </w:rPr>
              <w:lastRenderedPageBreak/>
              <w:t>формулировать выводы на основе анализа финансово-хозяйственной деятельности.</w:t>
            </w:r>
          </w:p>
          <w:p w:rsidR="00B53E23" w:rsidRDefault="00B53E23">
            <w:pPr>
              <w:jc w:val="both"/>
              <w:rPr>
                <w:rFonts w:eastAsia="Calibri"/>
              </w:rPr>
            </w:pPr>
          </w:p>
          <w:p w:rsidR="00C53ACE" w:rsidRPr="00C53ACE" w:rsidRDefault="00C53AC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86235A">
            <w:pPr>
              <w:pStyle w:val="aff5"/>
              <w:ind w:left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53ACE">
              <w:rPr>
                <w:rFonts w:ascii="Times New Roman" w:hAnsi="Times New Roman" w:cs="Times New Roman"/>
                <w:b/>
              </w:rPr>
              <w:t xml:space="preserve">Знать: </w:t>
            </w:r>
          </w:p>
          <w:p w:rsidR="00B53E23" w:rsidRPr="00C53ACE" w:rsidRDefault="0086235A">
            <w:pPr>
              <w:pStyle w:val="aff5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инструментарий квалификации рисков и нарушений в коммерческих организациях.</w:t>
            </w:r>
          </w:p>
          <w:p w:rsidR="00B53E23" w:rsidRPr="00C53ACE" w:rsidRDefault="0086235A">
            <w:pPr>
              <w:pStyle w:val="aff5"/>
              <w:ind w:left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53ACE">
              <w:rPr>
                <w:rFonts w:ascii="Times New Roman" w:hAnsi="Times New Roman" w:cs="Times New Roman"/>
                <w:b/>
              </w:rPr>
              <w:t>Уметь:</w:t>
            </w:r>
          </w:p>
          <w:p w:rsidR="00B53E23" w:rsidRPr="00C53ACE" w:rsidRDefault="0086235A">
            <w:pPr>
              <w:pStyle w:val="aff5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квалифицировать риски и нарушения в процессе осуществления внутреннего контроля, документировать информацию о выявленных рисках и нарушениях.</w:t>
            </w:r>
          </w:p>
          <w:p w:rsidR="00B53E23" w:rsidRPr="00C53ACE" w:rsidRDefault="00B53E23">
            <w:pPr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4462" w:type="dxa"/>
          </w:tcPr>
          <w:p w:rsidR="00B53E23" w:rsidRPr="00C53ACE" w:rsidRDefault="0086235A">
            <w:pPr>
              <w:pStyle w:val="aff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Style w:val="-"/>
                <w:rFonts w:ascii="Times New Roman" w:hAnsi="Times New Roman" w:cs="Times New Roman"/>
                <w:b/>
                <w:color w:val="auto"/>
                <w:u w:val="none"/>
              </w:rPr>
              <w:lastRenderedPageBreak/>
              <w:t>Задание</w:t>
            </w:r>
            <w:r w:rsidRPr="00C53ACE">
              <w:rPr>
                <w:rStyle w:val="-"/>
                <w:rFonts w:ascii="Times New Roman" w:hAnsi="Times New Roman" w:cs="Times New Roman"/>
                <w:color w:val="auto"/>
                <w:u w:val="none"/>
              </w:rPr>
              <w:t>.</w:t>
            </w:r>
          </w:p>
          <w:p w:rsidR="00B53E23" w:rsidRPr="00C53ACE" w:rsidRDefault="0086235A">
            <w:pPr>
              <w:pStyle w:val="aff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Style w:val="-"/>
                <w:rFonts w:ascii="Times New Roman" w:hAnsi="Times New Roman" w:cs="Times New Roman"/>
                <w:color w:val="auto"/>
                <w:u w:val="none"/>
              </w:rPr>
              <w:t xml:space="preserve">Организация розничного бизнеса сталкивается с проблемой финансирования. Проблемы с финансированием бизнеса организации связаны с финансовыми результатами, отраженными в финансовой отчетности организации. Финансовые и операционные результаты организации не позволяют ей осуществлять дополнительное заимствование у банков кредиторов из-за идентифицированного ими риска ликвидности организации. Финансовый директор организации принял решение создать отдел внутреннего контроля в рамках функционирования финансовой дирекции с целью организации системы внутреннего контроля в процессах управления товарными запасами и управления кредиторской задолженностью. Вы назначены руководителем отдела внутреннего контроля. 1. Идентифицируйте риски, с </w:t>
            </w:r>
            <w:r w:rsidRPr="00C53ACE">
              <w:rPr>
                <w:rStyle w:val="-"/>
                <w:rFonts w:ascii="Times New Roman" w:hAnsi="Times New Roman" w:cs="Times New Roman"/>
                <w:color w:val="auto"/>
                <w:u w:val="none"/>
              </w:rPr>
              <w:lastRenderedPageBreak/>
              <w:t>которыми скорее всего сталкивается организация.</w:t>
            </w:r>
          </w:p>
          <w:p w:rsidR="00B53E23" w:rsidRPr="00C53ACE" w:rsidRDefault="0086235A">
            <w:pPr>
              <w:pStyle w:val="aff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Style w:val="-"/>
                <w:rFonts w:ascii="Times New Roman" w:hAnsi="Times New Roman" w:cs="Times New Roman"/>
                <w:color w:val="auto"/>
                <w:u w:val="none"/>
              </w:rPr>
              <w:t>2. Предложите и обоснуйте функционал отдельного подразделения внутреннего контроля в составе финансовой дирекции с использованием применимых рекомендаций российских регуляторов и международного опыта организации системы внутреннего контроля.</w:t>
            </w:r>
          </w:p>
          <w:p w:rsidR="00B53E23" w:rsidRPr="00C53ACE" w:rsidRDefault="0086235A">
            <w:pPr>
              <w:pStyle w:val="aff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Style w:val="-"/>
                <w:rFonts w:ascii="Times New Roman" w:hAnsi="Times New Roman" w:cs="Times New Roman"/>
                <w:color w:val="auto"/>
                <w:u w:val="none"/>
              </w:rPr>
              <w:t>3. Предложите финансовому директору перечень внутренних нормативных документов, которые должны быть разработаны и утверждены в первую очередь в рамках развития системы внутреннего контроля в среднесрочной перспективе.</w:t>
            </w:r>
          </w:p>
          <w:p w:rsidR="00B53E23" w:rsidRPr="00C53ACE" w:rsidRDefault="0086235A">
            <w:pPr>
              <w:pStyle w:val="aff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Style w:val="-"/>
                <w:rFonts w:ascii="Times New Roman" w:hAnsi="Times New Roman" w:cs="Times New Roman"/>
                <w:color w:val="auto"/>
                <w:u w:val="none"/>
              </w:rPr>
              <w:t xml:space="preserve">4. Предложите свой вариант карты предоставления гарантий, которая поможет в координации деятельности отдельного подразделения    внутреннего контроля в составе финансовой дирекции. </w:t>
            </w:r>
          </w:p>
          <w:p w:rsidR="00B53E23" w:rsidRPr="00C53ACE" w:rsidRDefault="00B53E23">
            <w:pPr>
              <w:pStyle w:val="aff5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B53E23" w:rsidRPr="00C53ACE" w:rsidRDefault="0086235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Style w:val="-"/>
                <w:rFonts w:ascii="Times New Roman" w:hAnsi="Times New Roman" w:cs="Times New Roman"/>
                <w:b/>
                <w:color w:val="auto"/>
                <w:u w:val="none"/>
              </w:rPr>
              <w:t>Задание</w:t>
            </w:r>
            <w:r w:rsidRPr="00C53ACE">
              <w:rPr>
                <w:rStyle w:val="-"/>
                <w:rFonts w:ascii="Times New Roman" w:hAnsi="Times New Roman" w:cs="Times New Roman"/>
                <w:color w:val="auto"/>
                <w:u w:val="none"/>
              </w:rPr>
              <w:t xml:space="preserve">. </w:t>
            </w:r>
          </w:p>
          <w:p w:rsidR="00B53E23" w:rsidRPr="00C53ACE" w:rsidRDefault="0086235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Разработайте критерии классификации контрольных процедур.</w:t>
            </w:r>
          </w:p>
          <w:p w:rsidR="00B53E23" w:rsidRPr="00C53ACE" w:rsidRDefault="00B53E2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B53E2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Default="00B53E23">
            <w:pPr>
              <w:shd w:val="clear" w:color="auto" w:fill="FFFFFF"/>
              <w:jc w:val="both"/>
              <w:rPr>
                <w:rFonts w:eastAsia="Calibri"/>
              </w:rPr>
            </w:pPr>
          </w:p>
          <w:p w:rsidR="00C53ACE" w:rsidRDefault="00C53ACE">
            <w:pPr>
              <w:shd w:val="clear" w:color="auto" w:fill="FFFFFF"/>
              <w:jc w:val="both"/>
              <w:rPr>
                <w:rFonts w:eastAsia="Calibri"/>
              </w:rPr>
            </w:pPr>
          </w:p>
          <w:p w:rsidR="00C53ACE" w:rsidRDefault="00C53ACE">
            <w:pPr>
              <w:shd w:val="clear" w:color="auto" w:fill="FFFFFF"/>
              <w:jc w:val="both"/>
              <w:rPr>
                <w:rFonts w:eastAsia="Calibri"/>
              </w:rPr>
            </w:pPr>
          </w:p>
          <w:p w:rsidR="00C53ACE" w:rsidRPr="00C53ACE" w:rsidRDefault="00C53AC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</w:p>
          <w:p w:rsidR="00B53E23" w:rsidRPr="00C53ACE" w:rsidRDefault="008623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C53ACE">
              <w:rPr>
                <w:rFonts w:ascii="Times New Roman" w:hAnsi="Times New Roman" w:cs="Times New Roman"/>
                <w:b/>
              </w:rPr>
              <w:t>Задание:</w:t>
            </w:r>
          </w:p>
          <w:p w:rsidR="00B53E23" w:rsidRPr="00C53ACE" w:rsidRDefault="0086235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Опишите бизнес-процесс «Продажи» с раскрытием следующих блоков:</w:t>
            </w:r>
          </w:p>
          <w:p w:rsidR="00B53E23" w:rsidRPr="00C53ACE" w:rsidRDefault="0086235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 xml:space="preserve">1) перечень основных </w:t>
            </w:r>
            <w:proofErr w:type="spellStart"/>
            <w:r w:rsidRPr="00C53ACE">
              <w:rPr>
                <w:rFonts w:ascii="Times New Roman" w:hAnsi="Times New Roman" w:cs="Times New Roman"/>
              </w:rPr>
              <w:t>подпроцессов</w:t>
            </w:r>
            <w:proofErr w:type="spellEnd"/>
            <w:r w:rsidRPr="00C53ACE">
              <w:rPr>
                <w:rFonts w:ascii="Times New Roman" w:hAnsi="Times New Roman" w:cs="Times New Roman"/>
              </w:rPr>
              <w:t>;</w:t>
            </w:r>
          </w:p>
          <w:p w:rsidR="00B53E23" w:rsidRPr="00C53ACE" w:rsidRDefault="0086235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 xml:space="preserve">2) перечень основных этапов </w:t>
            </w:r>
            <w:proofErr w:type="spellStart"/>
            <w:r w:rsidRPr="00C53ACE">
              <w:rPr>
                <w:rFonts w:ascii="Times New Roman" w:hAnsi="Times New Roman" w:cs="Times New Roman"/>
              </w:rPr>
              <w:t>подпроцессов</w:t>
            </w:r>
            <w:proofErr w:type="spellEnd"/>
            <w:r w:rsidRPr="00C53ACE">
              <w:rPr>
                <w:rFonts w:ascii="Times New Roman" w:hAnsi="Times New Roman" w:cs="Times New Roman"/>
              </w:rPr>
              <w:t>;</w:t>
            </w:r>
          </w:p>
          <w:p w:rsidR="00B53E23" w:rsidRPr="00C53ACE" w:rsidRDefault="0086235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 xml:space="preserve">3) описание структуры и содержания основных </w:t>
            </w:r>
            <w:proofErr w:type="spellStart"/>
            <w:r w:rsidRPr="00C53ACE">
              <w:rPr>
                <w:rFonts w:ascii="Times New Roman" w:hAnsi="Times New Roman" w:cs="Times New Roman"/>
              </w:rPr>
              <w:t>подпроцессов</w:t>
            </w:r>
            <w:proofErr w:type="spellEnd"/>
            <w:r w:rsidRPr="00C53ACE">
              <w:rPr>
                <w:rFonts w:ascii="Times New Roman" w:hAnsi="Times New Roman" w:cs="Times New Roman"/>
              </w:rPr>
              <w:t xml:space="preserve"> и их этапов;</w:t>
            </w:r>
          </w:p>
          <w:p w:rsidR="00B53E23" w:rsidRPr="00C53ACE" w:rsidRDefault="0086235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4) перечень и содержание базовых и специфических рисков процесса;</w:t>
            </w:r>
          </w:p>
          <w:p w:rsidR="00B53E23" w:rsidRPr="00C53ACE" w:rsidRDefault="0086235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5) перечень и содержание базовых контрольных процедур процесса;</w:t>
            </w:r>
          </w:p>
          <w:p w:rsidR="00B53E23" w:rsidRPr="00C53ACE" w:rsidRDefault="0086235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53ACE">
              <w:rPr>
                <w:rFonts w:ascii="Times New Roman" w:hAnsi="Times New Roman" w:cs="Times New Roman"/>
              </w:rPr>
              <w:t>6) перечень и содержание базовых тестов.</w:t>
            </w:r>
          </w:p>
        </w:tc>
      </w:tr>
    </w:tbl>
    <w:p w:rsidR="00B53E23" w:rsidRDefault="00B53E23">
      <w:pPr>
        <w:sectPr w:rsidR="00B53E23" w:rsidSect="00C23ED2">
          <w:footerReference w:type="default" r:id="rId27"/>
          <w:pgSz w:w="16838" w:h="11906" w:orient="landscape"/>
          <w:pgMar w:top="1134" w:right="851" w:bottom="1134" w:left="1418" w:header="0" w:footer="709" w:gutter="0"/>
          <w:pgNumType w:start="14"/>
          <w:cols w:space="720"/>
          <w:formProt w:val="0"/>
          <w:titlePg/>
          <w:docGrid w:linePitch="360"/>
        </w:sectPr>
      </w:pPr>
    </w:p>
    <w:p w:rsidR="00B53E23" w:rsidRDefault="0086235A">
      <w:pPr>
        <w:keepNext/>
        <w:keepLines/>
        <w:spacing w:before="40" w:line="360" w:lineRule="auto"/>
        <w:ind w:firstLine="709"/>
        <w:outlineLvl w:val="1"/>
      </w:pPr>
      <w:r>
        <w:rPr>
          <w:rFonts w:eastAsia="DengXian Light"/>
          <w:b/>
          <w:bCs/>
          <w:iCs/>
          <w:color w:val="000000"/>
          <w:sz w:val="28"/>
          <w:szCs w:val="32"/>
          <w:lang w:eastAsia="zh-CN"/>
        </w:rPr>
        <w:lastRenderedPageBreak/>
        <w:t>Примерный перечень вопросов для подготовки к зачету.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Требования к системе внутреннего контроля организации.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 xml:space="preserve">Определение внутреннего контроля. Классификация контролей (уровни, типы и средства контроля). 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Характеристика эффективности средств контроля. Установление процесса контроля. Разделение обязанностей.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 xml:space="preserve">Средства и методы обеспечения внутреннего контроля. 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 xml:space="preserve">Картирование бизнес – процессов. Матрицы рисков и контролей. 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Система нормативного правового регулирования в области внутреннего контроля в Российской Федерации.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 xml:space="preserve">Российская практика организации и осуществления внутреннего контроля совершаемых фактов хозяйственной жизни, ведения бухгалтерского учета и составления бухгалтерской (финансовой) отчетности. 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Организация и осуществление внутреннего контроля на основании Концепции COSO «Внутренний контроль. Интегрированная модель (2013).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Организация и осуществление внутреннего контроля на основании Модели трёх линий Института внутренних аудиторов.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 xml:space="preserve">Организация и осуществление внутреннего контроля на основании Модели </w:t>
      </w:r>
      <w:r>
        <w:rPr>
          <w:sz w:val="28"/>
          <w:szCs w:val="28"/>
          <w:lang w:val="en-US"/>
        </w:rPr>
        <w:t>COSO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ERM</w:t>
      </w:r>
      <w:r>
        <w:rPr>
          <w:sz w:val="28"/>
          <w:szCs w:val="28"/>
        </w:rPr>
        <w:t xml:space="preserve"> 2017 «Выстраивание связи риска со стратегией и результатами деятельности компании».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Контрольная среда как элемент системы внутреннего контроля.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 xml:space="preserve">Оценка рисков в системе внутреннего контроля. 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 xml:space="preserve">Контрольные процедуры как элемент системы внутреннего контроля. 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Оценка организации, применения и достаточности совершаемых контрольных действий.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Информация и коммуникация в системе внутреннего контроля.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 xml:space="preserve">Процедуры мониторинга системы внутреннего контроля. 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 xml:space="preserve">Порядок проведения интервью. </w:t>
      </w:r>
      <w:r>
        <w:rPr>
          <w:sz w:val="28"/>
          <w:szCs w:val="28"/>
          <w:lang w:val="en-US"/>
        </w:rPr>
        <w:t>STAR</w:t>
      </w:r>
      <w:r>
        <w:rPr>
          <w:sz w:val="28"/>
          <w:szCs w:val="28"/>
        </w:rPr>
        <w:t xml:space="preserve"> техника проведения интервью. 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Оценка надежности внутреннего контроля.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Система управления рисками организации.</w:t>
      </w:r>
    </w:p>
    <w:p w:rsidR="00B53E23" w:rsidRDefault="0086235A" w:rsidP="00994CCC">
      <w:pPr>
        <w:pStyle w:val="aff5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jc w:val="both"/>
      </w:pPr>
      <w:r>
        <w:rPr>
          <w:sz w:val="28"/>
          <w:szCs w:val="28"/>
        </w:rPr>
        <w:t>Основы взаимодействия должностных лиц (работников) при осуществлении внутреннего контроля.</w:t>
      </w:r>
    </w:p>
    <w:p w:rsidR="00B53E23" w:rsidRDefault="00B53E23">
      <w:pPr>
        <w:spacing w:line="360" w:lineRule="auto"/>
        <w:jc w:val="both"/>
        <w:rPr>
          <w:sz w:val="28"/>
          <w:szCs w:val="28"/>
        </w:rPr>
      </w:pPr>
    </w:p>
    <w:p w:rsidR="00B53E23" w:rsidRDefault="0086235A">
      <w:pPr>
        <w:pStyle w:val="1"/>
        <w:numPr>
          <w:ilvl w:val="0"/>
          <w:numId w:val="2"/>
        </w:numPr>
        <w:ind w:firstLine="709"/>
        <w:jc w:val="both"/>
      </w:pPr>
      <w:bookmarkStart w:id="33" w:name="_Toc101717196"/>
      <w:bookmarkStart w:id="34" w:name="_Toc104560882"/>
      <w:r>
        <w:rPr>
          <w:b/>
          <w:bCs/>
          <w:sz w:val="28"/>
          <w:szCs w:val="28"/>
        </w:rPr>
        <w:t xml:space="preserve">8. </w:t>
      </w:r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3"/>
      <w:bookmarkEnd w:id="34"/>
    </w:p>
    <w:p w:rsidR="00B53E23" w:rsidRPr="00212DB3" w:rsidRDefault="0086235A" w:rsidP="00212DB3">
      <w:pPr>
        <w:spacing w:line="360" w:lineRule="auto"/>
        <w:jc w:val="both"/>
      </w:pPr>
      <w:r w:rsidRPr="00212DB3">
        <w:rPr>
          <w:b/>
          <w:sz w:val="28"/>
          <w:szCs w:val="28"/>
        </w:rPr>
        <w:t>Нормативные правовые акты</w:t>
      </w:r>
    </w:p>
    <w:p w:rsidR="00B53E23" w:rsidRPr="00212DB3" w:rsidRDefault="0086235A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r w:rsidRPr="00212DB3">
        <w:rPr>
          <w:sz w:val="28"/>
          <w:szCs w:val="28"/>
        </w:rPr>
        <w:t>Федеральный закон от 06.12.2011 № 402-ФЗ «О бухгалтерском учете».</w:t>
      </w:r>
    </w:p>
    <w:p w:rsidR="00B53E23" w:rsidRPr="00212DB3" w:rsidRDefault="0086235A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r w:rsidRPr="00212DB3">
        <w:rPr>
          <w:sz w:val="28"/>
          <w:szCs w:val="28"/>
        </w:rPr>
        <w:lastRenderedPageBreak/>
        <w:t>Приказ Минфина России и ФНС России от 25.05.2021 №ЕД-7-23/518@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контроля».</w:t>
      </w:r>
    </w:p>
    <w:p w:rsidR="00B53E23" w:rsidRPr="00212DB3" w:rsidRDefault="0086235A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r w:rsidRPr="00212DB3">
        <w:rPr>
          <w:sz w:val="28"/>
          <w:szCs w:val="28"/>
        </w:rPr>
        <w:t xml:space="preserve">Приказ </w:t>
      </w:r>
      <w:proofErr w:type="spellStart"/>
      <w:r w:rsidRPr="00212DB3">
        <w:rPr>
          <w:sz w:val="28"/>
          <w:szCs w:val="28"/>
        </w:rPr>
        <w:t>Росимущества</w:t>
      </w:r>
      <w:proofErr w:type="spellEnd"/>
      <w:r w:rsidRPr="00212DB3">
        <w:rPr>
          <w:sz w:val="28"/>
          <w:szCs w:val="28"/>
        </w:rPr>
        <w:t xml:space="preserve"> от 02.03.2016 №80 «Об утверждении Методических рекомендаций по организации управления рисками и внутреннего контроля в области предупреждения и противодействия коррупции».</w:t>
      </w:r>
    </w:p>
    <w:p w:rsidR="00B53E23" w:rsidRPr="00212DB3" w:rsidRDefault="0086235A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r w:rsidRPr="00212DB3">
        <w:rPr>
          <w:sz w:val="28"/>
          <w:szCs w:val="28"/>
        </w:rPr>
        <w:t xml:space="preserve">Приказ </w:t>
      </w:r>
      <w:proofErr w:type="spellStart"/>
      <w:r w:rsidRPr="00212DB3">
        <w:rPr>
          <w:sz w:val="28"/>
          <w:szCs w:val="28"/>
        </w:rPr>
        <w:t>Росимущества</w:t>
      </w:r>
      <w:proofErr w:type="spellEnd"/>
      <w:r w:rsidRPr="00212DB3">
        <w:rPr>
          <w:sz w:val="28"/>
          <w:szCs w:val="28"/>
        </w:rPr>
        <w:t xml:space="preserve"> от 04.07.2014 №249 «Об утверждении Методических рекомендаций по организации работы внутреннего аудита в акционерных обществах с участием Российской Федерации».</w:t>
      </w:r>
    </w:p>
    <w:p w:rsidR="00B53E23" w:rsidRPr="00212DB3" w:rsidRDefault="0086235A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r w:rsidRPr="00212DB3">
        <w:rPr>
          <w:sz w:val="28"/>
          <w:szCs w:val="28"/>
        </w:rPr>
        <w:t>Информация Минфина России №ПЗ-11/2013 «Организация и осуществление экономическим субъектом внутреннего контроля совершаемых фактов хозяйственной жизни, ведения бухгалтерского учета и составления бухгалтерской (финансовой) отчетности».</w:t>
      </w:r>
    </w:p>
    <w:p w:rsidR="00B53E23" w:rsidRPr="00212DB3" w:rsidRDefault="0086235A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r w:rsidRPr="00212DB3">
        <w:rPr>
          <w:sz w:val="28"/>
          <w:szCs w:val="28"/>
        </w:rPr>
        <w:t>Информационное письмо Банка России от 01.10.2020 №ИН-06-28/143 «О рекомендациях по организации управления рисками, внутреннего контроля, внутреннего аудита, работы комитета совета директоров (наблюдательного совета) по аудиту в публичных акционерных обществах».</w:t>
      </w:r>
    </w:p>
    <w:p w:rsidR="00B53E23" w:rsidRPr="00212DB3" w:rsidRDefault="0086235A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r w:rsidRPr="00212DB3">
        <w:rPr>
          <w:sz w:val="28"/>
          <w:szCs w:val="28"/>
        </w:rPr>
        <w:t>Письмо Банка России от 10.04.2014 №06-52/2463 «О Кодексе корпоративного управления».</w:t>
      </w:r>
    </w:p>
    <w:p w:rsidR="00B53E23" w:rsidRPr="00212DB3" w:rsidRDefault="0086235A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r w:rsidRPr="00212DB3">
        <w:rPr>
          <w:sz w:val="28"/>
          <w:szCs w:val="28"/>
        </w:rPr>
        <w:t>Методические рекомендации по проведению мониторинга качества финансового менеджмента, утвержденные приказом Министерства финансов Российской Федерации от 14.11.2019 № 1031.</w:t>
      </w:r>
    </w:p>
    <w:p w:rsidR="00B53E23" w:rsidRPr="00212DB3" w:rsidRDefault="0086235A" w:rsidP="00212DB3">
      <w:pPr>
        <w:spacing w:line="360" w:lineRule="auto"/>
        <w:jc w:val="both"/>
        <w:rPr>
          <w:b/>
          <w:sz w:val="28"/>
          <w:szCs w:val="28"/>
        </w:rPr>
      </w:pPr>
      <w:r w:rsidRPr="00212DB3">
        <w:rPr>
          <w:b/>
          <w:sz w:val="28"/>
          <w:szCs w:val="28"/>
        </w:rPr>
        <w:t>Основная литература</w:t>
      </w:r>
    </w:p>
    <w:p w:rsidR="00B53E23" w:rsidRPr="00212DB3" w:rsidRDefault="0086235A" w:rsidP="00212DB3">
      <w:pPr>
        <w:pStyle w:val="aff5"/>
        <w:numPr>
          <w:ilvl w:val="0"/>
          <w:numId w:val="6"/>
        </w:numPr>
        <w:tabs>
          <w:tab w:val="left" w:pos="709"/>
        </w:tabs>
        <w:spacing w:line="360" w:lineRule="auto"/>
        <w:ind w:left="0" w:firstLine="426"/>
        <w:jc w:val="both"/>
      </w:pPr>
      <w:r w:rsidRPr="00212DB3">
        <w:rPr>
          <w:spacing w:val="-4"/>
          <w:sz w:val="28"/>
          <w:szCs w:val="28"/>
        </w:rPr>
        <w:t xml:space="preserve">Андреев, В. Д. Основы интегрированного </w:t>
      </w:r>
      <w:proofErr w:type="spellStart"/>
      <w:r w:rsidRPr="00212DB3">
        <w:rPr>
          <w:spacing w:val="-4"/>
          <w:sz w:val="28"/>
          <w:szCs w:val="28"/>
        </w:rPr>
        <w:t>рискориентированного</w:t>
      </w:r>
      <w:proofErr w:type="spellEnd"/>
      <w:r w:rsidRPr="00212DB3">
        <w:rPr>
          <w:spacing w:val="-4"/>
          <w:sz w:val="28"/>
          <w:szCs w:val="28"/>
        </w:rPr>
        <w:t xml:space="preserve"> внутреннего контроля и аудита хозяйствующих </w:t>
      </w:r>
      <w:proofErr w:type="gramStart"/>
      <w:r w:rsidRPr="00212DB3">
        <w:rPr>
          <w:spacing w:val="-4"/>
          <w:sz w:val="28"/>
          <w:szCs w:val="28"/>
        </w:rPr>
        <w:t>субъектов :</w:t>
      </w:r>
      <w:proofErr w:type="gramEnd"/>
      <w:r w:rsidRPr="00212DB3">
        <w:rPr>
          <w:spacing w:val="-4"/>
          <w:sz w:val="28"/>
          <w:szCs w:val="28"/>
        </w:rPr>
        <w:t xml:space="preserve"> учеб. пособие / В. Д. Андреев. — </w:t>
      </w:r>
      <w:proofErr w:type="gramStart"/>
      <w:r w:rsidRPr="00212DB3">
        <w:rPr>
          <w:spacing w:val="-4"/>
          <w:sz w:val="28"/>
          <w:szCs w:val="28"/>
        </w:rPr>
        <w:t>Москва :</w:t>
      </w:r>
      <w:proofErr w:type="gramEnd"/>
      <w:r w:rsidRPr="00212DB3">
        <w:rPr>
          <w:spacing w:val="-4"/>
          <w:sz w:val="28"/>
          <w:szCs w:val="28"/>
        </w:rPr>
        <w:t xml:space="preserve"> Магистр : ИНФРА-М, 2023. — 368 с. — (Магистратура). — ISBN 978-5-9776-0493-2. — ЭБС ZNANIUM.com. — URL: https://znanium.com/catalog/product/1082926 (дата обращения: 06.12.2023). –– </w:t>
      </w:r>
      <w:proofErr w:type="gramStart"/>
      <w:r w:rsidRPr="00212DB3">
        <w:rPr>
          <w:spacing w:val="-4"/>
          <w:sz w:val="28"/>
          <w:szCs w:val="28"/>
        </w:rPr>
        <w:t>Текст :</w:t>
      </w:r>
      <w:proofErr w:type="gramEnd"/>
      <w:r w:rsidRPr="00212DB3">
        <w:rPr>
          <w:spacing w:val="-4"/>
          <w:sz w:val="28"/>
          <w:szCs w:val="28"/>
        </w:rPr>
        <w:t xml:space="preserve"> электронный.</w:t>
      </w:r>
    </w:p>
    <w:p w:rsidR="00B53E23" w:rsidRPr="00212DB3" w:rsidRDefault="0086235A" w:rsidP="00212DB3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r w:rsidRPr="00212DB3">
        <w:rPr>
          <w:spacing w:val="-4"/>
          <w:sz w:val="28"/>
          <w:szCs w:val="28"/>
        </w:rPr>
        <w:lastRenderedPageBreak/>
        <w:t xml:space="preserve">Осипов, В. И. Контроль и аудит деятельности коммерческой организации: внешний и </w:t>
      </w:r>
      <w:proofErr w:type="gramStart"/>
      <w:r w:rsidRPr="00212DB3">
        <w:rPr>
          <w:spacing w:val="-4"/>
          <w:sz w:val="28"/>
          <w:szCs w:val="28"/>
        </w:rPr>
        <w:t>внутренний :</w:t>
      </w:r>
      <w:proofErr w:type="gramEnd"/>
      <w:r w:rsidRPr="00212DB3">
        <w:rPr>
          <w:spacing w:val="-4"/>
          <w:sz w:val="28"/>
          <w:szCs w:val="28"/>
        </w:rPr>
        <w:t xml:space="preserve"> учеб. пособие / В. И. Осипов. — </w:t>
      </w:r>
      <w:proofErr w:type="gramStart"/>
      <w:r w:rsidRPr="00212DB3">
        <w:rPr>
          <w:spacing w:val="-4"/>
          <w:sz w:val="28"/>
          <w:szCs w:val="28"/>
        </w:rPr>
        <w:t>Москва :</w:t>
      </w:r>
      <w:proofErr w:type="gramEnd"/>
      <w:r w:rsidRPr="00212DB3">
        <w:rPr>
          <w:spacing w:val="-4"/>
          <w:sz w:val="28"/>
          <w:szCs w:val="28"/>
        </w:rPr>
        <w:t xml:space="preserve"> ИНФРА-М, 2021. — 221 с. — (Высшее образование: </w:t>
      </w:r>
      <w:proofErr w:type="spellStart"/>
      <w:r w:rsidRPr="00212DB3">
        <w:rPr>
          <w:spacing w:val="-4"/>
          <w:sz w:val="28"/>
          <w:szCs w:val="28"/>
        </w:rPr>
        <w:t>Бакалавриат</w:t>
      </w:r>
      <w:proofErr w:type="spellEnd"/>
      <w:r w:rsidRPr="00212DB3">
        <w:rPr>
          <w:spacing w:val="-4"/>
          <w:sz w:val="28"/>
          <w:szCs w:val="28"/>
        </w:rPr>
        <w:t xml:space="preserve">). — ISBN 978-5-16-016399-4. — ЭБС ZNANIUM.com. — URL: https://znanium.com/catalog/product/1137320 (дата обращения: 06.12.2023). — </w:t>
      </w:r>
      <w:proofErr w:type="gramStart"/>
      <w:r w:rsidRPr="00212DB3">
        <w:rPr>
          <w:spacing w:val="-4"/>
          <w:sz w:val="28"/>
          <w:szCs w:val="28"/>
        </w:rPr>
        <w:t>Текст :</w:t>
      </w:r>
      <w:proofErr w:type="gramEnd"/>
      <w:r w:rsidRPr="00212DB3">
        <w:rPr>
          <w:spacing w:val="-4"/>
          <w:sz w:val="28"/>
          <w:szCs w:val="28"/>
        </w:rPr>
        <w:t xml:space="preserve"> электронный. </w:t>
      </w:r>
    </w:p>
    <w:p w:rsidR="00B53E23" w:rsidRPr="00212DB3" w:rsidRDefault="0086235A" w:rsidP="00212DB3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proofErr w:type="spellStart"/>
      <w:r w:rsidRPr="00212DB3">
        <w:rPr>
          <w:spacing w:val="-4"/>
          <w:sz w:val="28"/>
          <w:szCs w:val="28"/>
        </w:rPr>
        <w:t>Крышкин</w:t>
      </w:r>
      <w:proofErr w:type="spellEnd"/>
      <w:r w:rsidRPr="00212DB3">
        <w:rPr>
          <w:spacing w:val="-4"/>
          <w:sz w:val="28"/>
          <w:szCs w:val="28"/>
        </w:rPr>
        <w:t xml:space="preserve">, О. Настольная книга по внутреннему аудиту: риски и бизнес- процессы / Олег </w:t>
      </w:r>
      <w:proofErr w:type="spellStart"/>
      <w:r w:rsidRPr="00212DB3">
        <w:rPr>
          <w:spacing w:val="-4"/>
          <w:sz w:val="28"/>
          <w:szCs w:val="28"/>
        </w:rPr>
        <w:t>Крышкин</w:t>
      </w:r>
      <w:proofErr w:type="spellEnd"/>
      <w:r w:rsidRPr="00212DB3">
        <w:rPr>
          <w:spacing w:val="-4"/>
          <w:sz w:val="28"/>
          <w:szCs w:val="28"/>
        </w:rPr>
        <w:t xml:space="preserve">. — </w:t>
      </w:r>
      <w:proofErr w:type="gramStart"/>
      <w:r w:rsidRPr="00212DB3">
        <w:rPr>
          <w:spacing w:val="-4"/>
          <w:sz w:val="28"/>
          <w:szCs w:val="28"/>
        </w:rPr>
        <w:t>Москва :</w:t>
      </w:r>
      <w:proofErr w:type="gramEnd"/>
      <w:r w:rsidRPr="00212DB3">
        <w:rPr>
          <w:spacing w:val="-4"/>
          <w:sz w:val="28"/>
          <w:szCs w:val="28"/>
        </w:rPr>
        <w:t xml:space="preserve"> АЛЬПИНА ПАБЛИШЕР, 2016.  — 477 с. — ISBN 978-5-9614-4449-0. — ЭБС ZNANIUM.com. — URL: https://znanium.com/catalog/product/915375 (дата обращения: 01.12.2023). — </w:t>
      </w:r>
      <w:proofErr w:type="gramStart"/>
      <w:r w:rsidRPr="00212DB3">
        <w:rPr>
          <w:spacing w:val="-4"/>
          <w:sz w:val="28"/>
          <w:szCs w:val="28"/>
        </w:rPr>
        <w:t>Текст :</w:t>
      </w:r>
      <w:proofErr w:type="gramEnd"/>
      <w:r w:rsidRPr="00212DB3">
        <w:rPr>
          <w:spacing w:val="-4"/>
          <w:sz w:val="28"/>
          <w:szCs w:val="28"/>
        </w:rPr>
        <w:t xml:space="preserve"> электронный.</w:t>
      </w:r>
    </w:p>
    <w:p w:rsidR="00B53E23" w:rsidRPr="00212DB3" w:rsidRDefault="0086235A" w:rsidP="00212DB3">
      <w:pPr>
        <w:spacing w:line="360" w:lineRule="auto"/>
        <w:jc w:val="both"/>
      </w:pPr>
      <w:r w:rsidRPr="00212DB3">
        <w:rPr>
          <w:b/>
          <w:sz w:val="28"/>
          <w:szCs w:val="28"/>
          <w:shd w:val="clear" w:color="auto" w:fill="FFFFFF"/>
        </w:rPr>
        <w:t>Дополнительная:</w:t>
      </w:r>
    </w:p>
    <w:p w:rsidR="00B53E23" w:rsidRPr="00212DB3" w:rsidRDefault="0086235A" w:rsidP="00212DB3">
      <w:pPr>
        <w:pStyle w:val="aff5"/>
        <w:numPr>
          <w:ilvl w:val="0"/>
          <w:numId w:val="6"/>
        </w:numPr>
        <w:spacing w:line="360" w:lineRule="auto"/>
        <w:ind w:left="0" w:firstLine="851"/>
        <w:jc w:val="both"/>
      </w:pPr>
      <w:r w:rsidRPr="00212DB3">
        <w:rPr>
          <w:spacing w:val="-4"/>
          <w:sz w:val="28"/>
          <w:szCs w:val="28"/>
          <w:shd w:val="clear" w:color="auto" w:fill="FFFFFF"/>
        </w:rPr>
        <w:t xml:space="preserve">Лазарева, Н. В. Внутренний финансовый </w:t>
      </w:r>
      <w:proofErr w:type="gramStart"/>
      <w:r w:rsidRPr="00212DB3">
        <w:rPr>
          <w:spacing w:val="-4"/>
          <w:sz w:val="28"/>
          <w:szCs w:val="28"/>
          <w:shd w:val="clear" w:color="auto" w:fill="FFFFFF"/>
        </w:rPr>
        <w:t>аудит :</w:t>
      </w:r>
      <w:proofErr w:type="gramEnd"/>
      <w:r w:rsidRPr="00212DB3">
        <w:rPr>
          <w:spacing w:val="-4"/>
          <w:sz w:val="28"/>
          <w:szCs w:val="28"/>
          <w:shd w:val="clear" w:color="auto" w:fill="FFFFFF"/>
        </w:rPr>
        <w:t xml:space="preserve"> монография / Н. В. Лазарева. — </w:t>
      </w:r>
      <w:proofErr w:type="gramStart"/>
      <w:r w:rsidRPr="00212DB3">
        <w:rPr>
          <w:spacing w:val="-4"/>
          <w:sz w:val="28"/>
          <w:szCs w:val="28"/>
          <w:shd w:val="clear" w:color="auto" w:fill="FFFFFF"/>
        </w:rPr>
        <w:t>Москва :</w:t>
      </w:r>
      <w:proofErr w:type="gramEnd"/>
      <w:r w:rsidRPr="00212DB3">
        <w:rPr>
          <w:spacing w:val="-4"/>
          <w:sz w:val="28"/>
          <w:szCs w:val="28"/>
          <w:shd w:val="clear" w:color="auto" w:fill="FFFFFF"/>
        </w:rPr>
        <w:t xml:space="preserve"> </w:t>
      </w:r>
      <w:proofErr w:type="spellStart"/>
      <w:r w:rsidRPr="00212DB3">
        <w:rPr>
          <w:spacing w:val="-4"/>
          <w:sz w:val="28"/>
          <w:szCs w:val="28"/>
          <w:shd w:val="clear" w:color="auto" w:fill="FFFFFF"/>
        </w:rPr>
        <w:t>Русайнс</w:t>
      </w:r>
      <w:proofErr w:type="spellEnd"/>
      <w:r w:rsidRPr="00212DB3">
        <w:rPr>
          <w:spacing w:val="-4"/>
          <w:sz w:val="28"/>
          <w:szCs w:val="28"/>
          <w:shd w:val="clear" w:color="auto" w:fill="FFFFFF"/>
        </w:rPr>
        <w:t xml:space="preserve">, 2020. — 118 с. — ISBN 978-5-4365-5503-4. — ЭБС BOOK.ru. — URL: https://book.ru/book/939638 (дата обращения: 01.12.2023). — </w:t>
      </w:r>
      <w:proofErr w:type="gramStart"/>
      <w:r w:rsidRPr="00212DB3">
        <w:rPr>
          <w:spacing w:val="-4"/>
          <w:sz w:val="28"/>
          <w:szCs w:val="28"/>
          <w:shd w:val="clear" w:color="auto" w:fill="FFFFFF"/>
        </w:rPr>
        <w:t>Текст :</w:t>
      </w:r>
      <w:proofErr w:type="gramEnd"/>
      <w:r w:rsidRPr="00212DB3">
        <w:rPr>
          <w:spacing w:val="-4"/>
          <w:sz w:val="28"/>
          <w:szCs w:val="28"/>
          <w:shd w:val="clear" w:color="auto" w:fill="FFFFFF"/>
        </w:rPr>
        <w:t xml:space="preserve"> электронный.</w:t>
      </w:r>
    </w:p>
    <w:p w:rsidR="00B53E23" w:rsidRPr="00212DB3" w:rsidRDefault="0086235A" w:rsidP="00212DB3">
      <w:pPr>
        <w:pStyle w:val="aff5"/>
        <w:numPr>
          <w:ilvl w:val="0"/>
          <w:numId w:val="6"/>
        </w:numPr>
        <w:spacing w:line="360" w:lineRule="auto"/>
        <w:ind w:left="0" w:firstLine="851"/>
        <w:jc w:val="both"/>
      </w:pPr>
      <w:r w:rsidRPr="00212DB3">
        <w:rPr>
          <w:color w:val="333333"/>
          <w:spacing w:val="-4"/>
          <w:sz w:val="28"/>
          <w:szCs w:val="28"/>
          <w:shd w:val="clear" w:color="auto" w:fill="FFFFFF"/>
        </w:rPr>
        <w:t>Федоренко, И. В. Аудит: расширяем границы науки (теория и методология</w:t>
      </w:r>
      <w:proofErr w:type="gramStart"/>
      <w:r w:rsidRPr="00212DB3">
        <w:rPr>
          <w:color w:val="333333"/>
          <w:spacing w:val="-4"/>
          <w:sz w:val="28"/>
          <w:szCs w:val="28"/>
          <w:shd w:val="clear" w:color="auto" w:fill="FFFFFF"/>
        </w:rPr>
        <w:t>) :</w:t>
      </w:r>
      <w:proofErr w:type="gramEnd"/>
      <w:r w:rsidRPr="00212DB3">
        <w:rPr>
          <w:color w:val="333333"/>
          <w:spacing w:val="-4"/>
          <w:sz w:val="28"/>
          <w:szCs w:val="28"/>
          <w:shd w:val="clear" w:color="auto" w:fill="FFFFFF"/>
        </w:rPr>
        <w:t xml:space="preserve"> монография / И. В. Федоренко. </w:t>
      </w:r>
      <w:r w:rsidRPr="00212DB3">
        <w:rPr>
          <w:color w:val="333333"/>
          <w:sz w:val="28"/>
          <w:szCs w:val="28"/>
          <w:shd w:val="clear" w:color="auto" w:fill="FFFFFF"/>
        </w:rPr>
        <w:t>—</w:t>
      </w:r>
      <w:r w:rsidRPr="00212DB3">
        <w:rPr>
          <w:color w:val="333333"/>
          <w:spacing w:val="-4"/>
          <w:sz w:val="28"/>
          <w:szCs w:val="28"/>
          <w:shd w:val="clear" w:color="auto" w:fill="FFFFFF"/>
        </w:rPr>
        <w:t xml:space="preserve"> </w:t>
      </w:r>
      <w:proofErr w:type="gramStart"/>
      <w:r w:rsidRPr="00212DB3">
        <w:rPr>
          <w:color w:val="333333"/>
          <w:spacing w:val="-4"/>
          <w:sz w:val="28"/>
          <w:szCs w:val="28"/>
          <w:shd w:val="clear" w:color="auto" w:fill="FFFFFF"/>
        </w:rPr>
        <w:t>Москва :</w:t>
      </w:r>
      <w:proofErr w:type="gramEnd"/>
      <w:r w:rsidRPr="00212DB3">
        <w:rPr>
          <w:color w:val="333333"/>
          <w:spacing w:val="-4"/>
          <w:sz w:val="28"/>
          <w:szCs w:val="28"/>
          <w:shd w:val="clear" w:color="auto" w:fill="FFFFFF"/>
        </w:rPr>
        <w:t xml:space="preserve"> ИНФРА-М, 2023. — 100 с. — (Научная мысль). — ISBN 978-5-16-006575-5. </w:t>
      </w:r>
      <w:r w:rsidRPr="00212DB3">
        <w:rPr>
          <w:color w:val="333333"/>
          <w:sz w:val="28"/>
          <w:szCs w:val="28"/>
          <w:shd w:val="clear" w:color="auto" w:fill="FFFFFF"/>
        </w:rPr>
        <w:t>—</w:t>
      </w:r>
      <w:r w:rsidRPr="00212DB3">
        <w:rPr>
          <w:color w:val="333333"/>
          <w:spacing w:val="-4"/>
          <w:sz w:val="28"/>
          <w:szCs w:val="28"/>
          <w:shd w:val="clear" w:color="auto" w:fill="FFFFFF"/>
        </w:rPr>
        <w:t xml:space="preserve"> ЭБС ZNANIUM.com.  </w:t>
      </w:r>
      <w:r w:rsidRPr="00212DB3">
        <w:rPr>
          <w:color w:val="333333"/>
          <w:sz w:val="28"/>
          <w:szCs w:val="28"/>
          <w:shd w:val="clear" w:color="auto" w:fill="FFFFFF"/>
        </w:rPr>
        <w:t xml:space="preserve">— </w:t>
      </w:r>
      <w:r w:rsidRPr="00212DB3">
        <w:rPr>
          <w:color w:val="333333"/>
          <w:spacing w:val="-4"/>
          <w:sz w:val="28"/>
          <w:szCs w:val="28"/>
          <w:shd w:val="clear" w:color="auto" w:fill="FFFFFF"/>
        </w:rPr>
        <w:t xml:space="preserve">URL: https://znanium.com/catalog/product/1937993 (дата обращения: 01.12.2023). </w:t>
      </w:r>
      <w:r w:rsidRPr="00212DB3">
        <w:rPr>
          <w:color w:val="333333"/>
          <w:sz w:val="28"/>
          <w:szCs w:val="28"/>
          <w:shd w:val="clear" w:color="auto" w:fill="FFFFFF"/>
        </w:rPr>
        <w:t>—</w:t>
      </w:r>
      <w:r w:rsidRPr="00212DB3">
        <w:rPr>
          <w:color w:val="333333"/>
          <w:spacing w:val="-4"/>
          <w:sz w:val="28"/>
          <w:szCs w:val="28"/>
          <w:shd w:val="clear" w:color="auto" w:fill="FFFFFF"/>
        </w:rPr>
        <w:t xml:space="preserve"> </w:t>
      </w:r>
      <w:proofErr w:type="gramStart"/>
      <w:r w:rsidRPr="00212DB3">
        <w:rPr>
          <w:color w:val="333333"/>
          <w:spacing w:val="-4"/>
          <w:sz w:val="28"/>
          <w:szCs w:val="28"/>
          <w:shd w:val="clear" w:color="auto" w:fill="FFFFFF"/>
        </w:rPr>
        <w:t>Текст :</w:t>
      </w:r>
      <w:proofErr w:type="gramEnd"/>
      <w:r w:rsidRPr="00212DB3">
        <w:rPr>
          <w:color w:val="333333"/>
          <w:spacing w:val="-4"/>
          <w:sz w:val="28"/>
          <w:szCs w:val="28"/>
          <w:shd w:val="clear" w:color="auto" w:fill="FFFFFF"/>
        </w:rPr>
        <w:t xml:space="preserve"> электронный.</w:t>
      </w:r>
    </w:p>
    <w:p w:rsidR="00B53E23" w:rsidRPr="00212DB3" w:rsidRDefault="0086235A" w:rsidP="00212DB3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r w:rsidRPr="00212DB3">
        <w:rPr>
          <w:color w:val="333333"/>
          <w:spacing w:val="-4"/>
          <w:sz w:val="28"/>
          <w:szCs w:val="28"/>
          <w:shd w:val="clear" w:color="auto" w:fill="FFFFFF"/>
        </w:rPr>
        <w:t xml:space="preserve">Информационные системы в </w:t>
      </w:r>
      <w:proofErr w:type="gramStart"/>
      <w:r w:rsidRPr="00212DB3">
        <w:rPr>
          <w:color w:val="333333"/>
          <w:spacing w:val="-4"/>
          <w:sz w:val="28"/>
          <w:szCs w:val="28"/>
          <w:shd w:val="clear" w:color="auto" w:fill="FFFFFF"/>
        </w:rPr>
        <w:t>экономике :</w:t>
      </w:r>
      <w:proofErr w:type="gramEnd"/>
      <w:r w:rsidRPr="00212DB3">
        <w:rPr>
          <w:color w:val="333333"/>
          <w:spacing w:val="-4"/>
          <w:sz w:val="28"/>
          <w:szCs w:val="28"/>
          <w:shd w:val="clear" w:color="auto" w:fill="FFFFFF"/>
        </w:rPr>
        <w:t xml:space="preserve"> учеб. пособие / Е. В. Варфоламеева, Т. В. Воропаева, Я. Л. </w:t>
      </w:r>
      <w:proofErr w:type="spellStart"/>
      <w:r w:rsidRPr="00212DB3">
        <w:rPr>
          <w:color w:val="333333"/>
          <w:spacing w:val="-4"/>
          <w:sz w:val="28"/>
          <w:szCs w:val="28"/>
          <w:shd w:val="clear" w:color="auto" w:fill="FFFFFF"/>
        </w:rPr>
        <w:t>Гобарева</w:t>
      </w:r>
      <w:proofErr w:type="spellEnd"/>
      <w:r w:rsidRPr="00212DB3">
        <w:rPr>
          <w:color w:val="333333"/>
          <w:spacing w:val="-4"/>
          <w:sz w:val="28"/>
          <w:szCs w:val="28"/>
          <w:shd w:val="clear" w:color="auto" w:fill="FFFFFF"/>
        </w:rPr>
        <w:t xml:space="preserve"> [и др.] ; под ред. Д. В. Чистова. — </w:t>
      </w:r>
      <w:proofErr w:type="gramStart"/>
      <w:r w:rsidRPr="00212DB3">
        <w:rPr>
          <w:color w:val="333333"/>
          <w:spacing w:val="-4"/>
          <w:sz w:val="28"/>
          <w:szCs w:val="28"/>
          <w:shd w:val="clear" w:color="auto" w:fill="FFFFFF"/>
        </w:rPr>
        <w:t>Москва :</w:t>
      </w:r>
      <w:proofErr w:type="gramEnd"/>
      <w:r w:rsidRPr="00212DB3">
        <w:rPr>
          <w:color w:val="333333"/>
          <w:spacing w:val="-4"/>
          <w:sz w:val="28"/>
          <w:szCs w:val="28"/>
          <w:shd w:val="clear" w:color="auto" w:fill="FFFFFF"/>
        </w:rPr>
        <w:t xml:space="preserve"> ИНФРА-М, 2021. — 234 с. — (Высшее образование: </w:t>
      </w:r>
      <w:proofErr w:type="spellStart"/>
      <w:r w:rsidRPr="00212DB3">
        <w:rPr>
          <w:color w:val="333333"/>
          <w:spacing w:val="-4"/>
          <w:sz w:val="28"/>
          <w:szCs w:val="28"/>
          <w:shd w:val="clear" w:color="auto" w:fill="FFFFFF"/>
        </w:rPr>
        <w:t>Бакалавриат</w:t>
      </w:r>
      <w:proofErr w:type="spellEnd"/>
      <w:r w:rsidRPr="00212DB3">
        <w:rPr>
          <w:color w:val="333333"/>
          <w:spacing w:val="-4"/>
          <w:sz w:val="28"/>
          <w:szCs w:val="28"/>
          <w:shd w:val="clear" w:color="auto" w:fill="FFFFFF"/>
        </w:rPr>
        <w:t xml:space="preserve">).  — ISBN 978-5-16-003511-6. — ЭБС ZNANIUM.com. — URL: https://znanium.com/catalog/product/1669591 (дата обращения: 01.12.2023). — </w:t>
      </w:r>
      <w:proofErr w:type="gramStart"/>
      <w:r w:rsidRPr="00212DB3">
        <w:rPr>
          <w:color w:val="333333"/>
          <w:spacing w:val="-4"/>
          <w:sz w:val="28"/>
          <w:szCs w:val="28"/>
          <w:shd w:val="clear" w:color="auto" w:fill="FFFFFF"/>
        </w:rPr>
        <w:t>Текст :</w:t>
      </w:r>
      <w:proofErr w:type="gramEnd"/>
      <w:r w:rsidRPr="00212DB3">
        <w:rPr>
          <w:color w:val="333333"/>
          <w:spacing w:val="-4"/>
          <w:sz w:val="28"/>
          <w:szCs w:val="28"/>
          <w:shd w:val="clear" w:color="auto" w:fill="FFFFFF"/>
        </w:rPr>
        <w:t xml:space="preserve"> электронный. </w:t>
      </w:r>
    </w:p>
    <w:p w:rsidR="00B53E23" w:rsidRPr="00212DB3" w:rsidRDefault="0086235A" w:rsidP="00212DB3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r w:rsidRPr="00212DB3">
        <w:rPr>
          <w:spacing w:val="-4"/>
          <w:sz w:val="28"/>
          <w:szCs w:val="28"/>
        </w:rPr>
        <w:t xml:space="preserve">Научное обоснование и разработка практических подходов к организации и проведению внутреннего финансового контроля в государственных (муниципальных) </w:t>
      </w:r>
      <w:proofErr w:type="gramStart"/>
      <w:r w:rsidRPr="00212DB3">
        <w:rPr>
          <w:spacing w:val="-4"/>
          <w:sz w:val="28"/>
          <w:szCs w:val="28"/>
        </w:rPr>
        <w:t>учреждениях :</w:t>
      </w:r>
      <w:proofErr w:type="gramEnd"/>
      <w:r w:rsidRPr="00212DB3">
        <w:rPr>
          <w:spacing w:val="-4"/>
          <w:sz w:val="28"/>
          <w:szCs w:val="28"/>
        </w:rPr>
        <w:t xml:space="preserve"> монография / О. Е. </w:t>
      </w:r>
      <w:proofErr w:type="spellStart"/>
      <w:r w:rsidRPr="00212DB3">
        <w:rPr>
          <w:spacing w:val="-4"/>
          <w:sz w:val="28"/>
          <w:szCs w:val="28"/>
        </w:rPr>
        <w:t>Качкова</w:t>
      </w:r>
      <w:proofErr w:type="spellEnd"/>
      <w:r w:rsidRPr="00212DB3">
        <w:rPr>
          <w:spacing w:val="-4"/>
          <w:sz w:val="28"/>
          <w:szCs w:val="28"/>
        </w:rPr>
        <w:t xml:space="preserve">, Т. И. </w:t>
      </w:r>
      <w:proofErr w:type="spellStart"/>
      <w:r w:rsidRPr="00212DB3">
        <w:rPr>
          <w:spacing w:val="-4"/>
          <w:sz w:val="28"/>
          <w:szCs w:val="28"/>
        </w:rPr>
        <w:t>Кришталева</w:t>
      </w:r>
      <w:proofErr w:type="spellEnd"/>
      <w:r w:rsidRPr="00212DB3">
        <w:rPr>
          <w:spacing w:val="-4"/>
          <w:sz w:val="28"/>
          <w:szCs w:val="28"/>
        </w:rPr>
        <w:t xml:space="preserve">, И. </w:t>
      </w:r>
      <w:r w:rsidRPr="00212DB3">
        <w:rPr>
          <w:spacing w:val="-4"/>
          <w:sz w:val="28"/>
          <w:szCs w:val="28"/>
        </w:rPr>
        <w:lastRenderedPageBreak/>
        <w:t xml:space="preserve">Д. Демина [и др.] ; </w:t>
      </w:r>
      <w:proofErr w:type="spellStart"/>
      <w:r w:rsidRPr="00212DB3">
        <w:rPr>
          <w:spacing w:val="-4"/>
          <w:sz w:val="28"/>
          <w:szCs w:val="28"/>
        </w:rPr>
        <w:t>Финуниверситет</w:t>
      </w:r>
      <w:proofErr w:type="spellEnd"/>
      <w:r w:rsidRPr="00212DB3">
        <w:rPr>
          <w:spacing w:val="-4"/>
          <w:sz w:val="28"/>
          <w:szCs w:val="28"/>
        </w:rPr>
        <w:t xml:space="preserve">, Департамент учета, анализа и аудита. — </w:t>
      </w:r>
      <w:proofErr w:type="gramStart"/>
      <w:r w:rsidRPr="00212DB3">
        <w:rPr>
          <w:spacing w:val="-4"/>
          <w:sz w:val="28"/>
          <w:szCs w:val="28"/>
        </w:rPr>
        <w:t>Москва :</w:t>
      </w:r>
      <w:proofErr w:type="gramEnd"/>
      <w:r w:rsidRPr="00212DB3">
        <w:rPr>
          <w:spacing w:val="-4"/>
          <w:sz w:val="28"/>
          <w:szCs w:val="28"/>
        </w:rPr>
        <w:t xml:space="preserve"> </w:t>
      </w:r>
      <w:proofErr w:type="spellStart"/>
      <w:r w:rsidRPr="00212DB3">
        <w:rPr>
          <w:spacing w:val="-4"/>
          <w:sz w:val="28"/>
          <w:szCs w:val="28"/>
        </w:rPr>
        <w:t>Русайнс</w:t>
      </w:r>
      <w:proofErr w:type="spellEnd"/>
      <w:r w:rsidRPr="00212DB3">
        <w:rPr>
          <w:spacing w:val="-4"/>
          <w:sz w:val="28"/>
          <w:szCs w:val="28"/>
        </w:rPr>
        <w:t xml:space="preserve">, 2018. — 224 с. — ISBN 978-5-4365-1216-7. — ЭБС BOOK.ru. — URL: https://book.ru/book/926645 (дата обращения: 01.12.2023). — </w:t>
      </w:r>
      <w:proofErr w:type="gramStart"/>
      <w:r w:rsidRPr="00212DB3">
        <w:rPr>
          <w:spacing w:val="-4"/>
          <w:sz w:val="28"/>
          <w:szCs w:val="28"/>
        </w:rPr>
        <w:t>Текст :</w:t>
      </w:r>
      <w:proofErr w:type="gramEnd"/>
      <w:r w:rsidRPr="00212DB3">
        <w:rPr>
          <w:spacing w:val="-4"/>
          <w:sz w:val="28"/>
          <w:szCs w:val="28"/>
        </w:rPr>
        <w:t xml:space="preserve"> электронный.</w:t>
      </w:r>
    </w:p>
    <w:p w:rsidR="00B53E23" w:rsidRPr="00212DB3" w:rsidRDefault="0086235A" w:rsidP="00212DB3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r w:rsidRPr="00212DB3">
        <w:rPr>
          <w:spacing w:val="-4"/>
          <w:sz w:val="28"/>
          <w:szCs w:val="28"/>
        </w:rPr>
        <w:t xml:space="preserve">Пашков, Р. В. Внутренний контроль в публичном </w:t>
      </w:r>
      <w:proofErr w:type="gramStart"/>
      <w:r w:rsidRPr="00212DB3">
        <w:rPr>
          <w:spacing w:val="-4"/>
          <w:sz w:val="28"/>
          <w:szCs w:val="28"/>
        </w:rPr>
        <w:t>секторе :</w:t>
      </w:r>
      <w:proofErr w:type="gramEnd"/>
      <w:r w:rsidRPr="00212DB3">
        <w:rPr>
          <w:spacing w:val="-4"/>
          <w:sz w:val="28"/>
          <w:szCs w:val="28"/>
        </w:rPr>
        <w:t xml:space="preserve"> монография / Р. В. Пашков, Ю. Н. Юденков. — </w:t>
      </w:r>
      <w:proofErr w:type="gramStart"/>
      <w:r w:rsidRPr="00212DB3">
        <w:rPr>
          <w:spacing w:val="-4"/>
          <w:sz w:val="28"/>
          <w:szCs w:val="28"/>
        </w:rPr>
        <w:t>Москва :</w:t>
      </w:r>
      <w:proofErr w:type="gramEnd"/>
      <w:r w:rsidRPr="00212DB3">
        <w:rPr>
          <w:spacing w:val="-4"/>
          <w:sz w:val="28"/>
          <w:szCs w:val="28"/>
        </w:rPr>
        <w:t xml:space="preserve"> </w:t>
      </w:r>
      <w:proofErr w:type="spellStart"/>
      <w:r w:rsidRPr="00212DB3">
        <w:rPr>
          <w:spacing w:val="-4"/>
          <w:sz w:val="28"/>
          <w:szCs w:val="28"/>
        </w:rPr>
        <w:t>Русайнс</w:t>
      </w:r>
      <w:proofErr w:type="spellEnd"/>
      <w:r w:rsidRPr="00212DB3">
        <w:rPr>
          <w:spacing w:val="-4"/>
          <w:sz w:val="28"/>
          <w:szCs w:val="28"/>
        </w:rPr>
        <w:t xml:space="preserve">, 2021. — 119 с. — ISBN 978-5-4365-6261-2. — ЭБС BOOK.ru. — URL: https://book.ru/book/939923 (дата обращения: 01.12.2023). — </w:t>
      </w:r>
      <w:proofErr w:type="gramStart"/>
      <w:r w:rsidRPr="00212DB3">
        <w:rPr>
          <w:spacing w:val="-4"/>
          <w:sz w:val="28"/>
          <w:szCs w:val="28"/>
        </w:rPr>
        <w:t>Текст :</w:t>
      </w:r>
      <w:proofErr w:type="gramEnd"/>
      <w:r w:rsidRPr="00212DB3">
        <w:rPr>
          <w:spacing w:val="-4"/>
          <w:sz w:val="28"/>
          <w:szCs w:val="28"/>
        </w:rPr>
        <w:t xml:space="preserve"> электронный.</w:t>
      </w:r>
    </w:p>
    <w:p w:rsidR="00B53E23" w:rsidRDefault="0086235A" w:rsidP="00212DB3">
      <w:pPr>
        <w:pStyle w:val="aff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</w:pPr>
      <w:r w:rsidRPr="00212DB3">
        <w:rPr>
          <w:spacing w:val="-4"/>
          <w:sz w:val="28"/>
          <w:szCs w:val="28"/>
        </w:rPr>
        <w:t xml:space="preserve">Серебрякова, Т. Ю. Внутренний контроль и </w:t>
      </w:r>
      <w:proofErr w:type="spellStart"/>
      <w:proofErr w:type="gramStart"/>
      <w:r w:rsidRPr="00212DB3">
        <w:rPr>
          <w:spacing w:val="-4"/>
          <w:sz w:val="28"/>
          <w:szCs w:val="28"/>
        </w:rPr>
        <w:t>контроллинг</w:t>
      </w:r>
      <w:proofErr w:type="spellEnd"/>
      <w:r w:rsidRPr="00212DB3">
        <w:rPr>
          <w:spacing w:val="-4"/>
          <w:sz w:val="28"/>
          <w:szCs w:val="28"/>
        </w:rPr>
        <w:t xml:space="preserve"> :</w:t>
      </w:r>
      <w:proofErr w:type="gramEnd"/>
      <w:r w:rsidRPr="00212DB3">
        <w:rPr>
          <w:spacing w:val="-4"/>
          <w:sz w:val="28"/>
          <w:szCs w:val="28"/>
        </w:rPr>
        <w:t xml:space="preserve"> учеб. пособие / Т. Ю. Серебрякова, О. А. Бирюкова ; под ред. Т. Ю. Серебряковой. — </w:t>
      </w:r>
      <w:proofErr w:type="gramStart"/>
      <w:r w:rsidRPr="00212DB3">
        <w:rPr>
          <w:spacing w:val="-4"/>
          <w:sz w:val="28"/>
          <w:szCs w:val="28"/>
        </w:rPr>
        <w:t>Москва :</w:t>
      </w:r>
      <w:proofErr w:type="gramEnd"/>
      <w:r w:rsidRPr="00212DB3">
        <w:rPr>
          <w:spacing w:val="-4"/>
          <w:sz w:val="28"/>
          <w:szCs w:val="28"/>
        </w:rPr>
        <w:t xml:space="preserve"> ИНФРА-М, 2021. — 238 с. — </w:t>
      </w:r>
      <w:r w:rsidRPr="00212DB3">
        <w:rPr>
          <w:color w:val="202023"/>
          <w:spacing w:val="-4"/>
          <w:sz w:val="28"/>
          <w:szCs w:val="28"/>
          <w:shd w:val="clear" w:color="auto" w:fill="FFFFFF"/>
        </w:rPr>
        <w:t>ISBN 978-5-16-014369-9.</w:t>
      </w:r>
      <w:r w:rsidRPr="00212DB3">
        <w:rPr>
          <w:rFonts w:ascii="Arial" w:hAnsi="Arial" w:cs="Arial"/>
          <w:color w:val="202023"/>
          <w:spacing w:val="-4"/>
          <w:sz w:val="21"/>
          <w:szCs w:val="21"/>
          <w:shd w:val="clear" w:color="auto" w:fill="FFFFFF"/>
        </w:rPr>
        <w:t> </w:t>
      </w:r>
      <w:r w:rsidRPr="00212DB3">
        <w:rPr>
          <w:spacing w:val="-4"/>
          <w:sz w:val="28"/>
          <w:szCs w:val="28"/>
        </w:rPr>
        <w:t>— ЭБС ZNANIUM.com. —</w:t>
      </w:r>
      <w:r>
        <w:rPr>
          <w:spacing w:val="-4"/>
          <w:sz w:val="28"/>
          <w:szCs w:val="28"/>
        </w:rPr>
        <w:t xml:space="preserve"> URL: https://znanium.com/catalog/product/1215340 (дата обращения: 01.12.2023). — </w:t>
      </w:r>
      <w:proofErr w:type="gramStart"/>
      <w:r>
        <w:rPr>
          <w:spacing w:val="-4"/>
          <w:sz w:val="28"/>
          <w:szCs w:val="28"/>
        </w:rPr>
        <w:t>Текст :</w:t>
      </w:r>
      <w:proofErr w:type="gramEnd"/>
      <w:r>
        <w:rPr>
          <w:spacing w:val="-4"/>
          <w:sz w:val="28"/>
          <w:szCs w:val="28"/>
        </w:rPr>
        <w:t xml:space="preserve"> электронный.</w:t>
      </w:r>
    </w:p>
    <w:p w:rsidR="00B53E23" w:rsidRDefault="00B53E23">
      <w:pPr>
        <w:pStyle w:val="aff5"/>
        <w:tabs>
          <w:tab w:val="left" w:pos="1134"/>
        </w:tabs>
        <w:spacing w:line="360" w:lineRule="auto"/>
        <w:ind w:left="709"/>
        <w:jc w:val="both"/>
        <w:rPr>
          <w:spacing w:val="-4"/>
          <w:sz w:val="28"/>
          <w:szCs w:val="28"/>
        </w:rPr>
      </w:pPr>
      <w:bookmarkStart w:id="35" w:name="_Toc326701981"/>
      <w:bookmarkStart w:id="36" w:name="_Toc324441761"/>
      <w:bookmarkEnd w:id="35"/>
      <w:bookmarkEnd w:id="36"/>
    </w:p>
    <w:p w:rsidR="00B53E23" w:rsidRDefault="0086235A">
      <w:pPr>
        <w:pStyle w:val="1"/>
        <w:numPr>
          <w:ilvl w:val="0"/>
          <w:numId w:val="0"/>
        </w:numPr>
        <w:spacing w:line="276" w:lineRule="auto"/>
        <w:ind w:firstLine="709"/>
        <w:jc w:val="both"/>
      </w:pPr>
      <w:r>
        <w:rPr>
          <w:b/>
          <w:sz w:val="28"/>
          <w:szCs w:val="28"/>
        </w:rPr>
        <w:t xml:space="preserve">9. </w:t>
      </w:r>
      <w:bookmarkStart w:id="37" w:name="_Toc101717197"/>
      <w:bookmarkStart w:id="38" w:name="_Toc104560883"/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  <w:bookmarkEnd w:id="37"/>
      <w:bookmarkEnd w:id="38"/>
    </w:p>
    <w:p w:rsidR="00B53E23" w:rsidRDefault="0086235A">
      <w:pPr>
        <w:pStyle w:val="aff5"/>
        <w:numPr>
          <w:ilvl w:val="0"/>
          <w:numId w:val="5"/>
        </w:numPr>
        <w:tabs>
          <w:tab w:val="left" w:pos="1134"/>
        </w:tabs>
        <w:ind w:left="0" w:firstLine="426"/>
        <w:jc w:val="both"/>
      </w:pPr>
      <w:r>
        <w:rPr>
          <w:rStyle w:val="-"/>
          <w:color w:val="auto"/>
          <w:sz w:val="28"/>
          <w:szCs w:val="28"/>
          <w:u w:val="none"/>
        </w:rPr>
        <w:t>http://www.kremlin.ru</w:t>
      </w:r>
      <w:r>
        <w:rPr>
          <w:sz w:val="28"/>
          <w:szCs w:val="28"/>
        </w:rPr>
        <w:t xml:space="preserve"> – официальный сайт Президента Российской Федерации.</w:t>
      </w:r>
    </w:p>
    <w:p w:rsidR="00B53E23" w:rsidRDefault="0086235A">
      <w:pPr>
        <w:pStyle w:val="aff5"/>
        <w:numPr>
          <w:ilvl w:val="0"/>
          <w:numId w:val="5"/>
        </w:numPr>
        <w:tabs>
          <w:tab w:val="left" w:pos="1134"/>
        </w:tabs>
        <w:ind w:left="0" w:firstLine="426"/>
        <w:jc w:val="both"/>
      </w:pPr>
      <w:r>
        <w:rPr>
          <w:rStyle w:val="-"/>
          <w:color w:val="auto"/>
          <w:sz w:val="28"/>
          <w:szCs w:val="28"/>
          <w:u w:val="none"/>
        </w:rPr>
        <w:t>https://ach.gov.ru</w:t>
      </w:r>
      <w:r>
        <w:rPr>
          <w:sz w:val="28"/>
          <w:szCs w:val="28"/>
        </w:rPr>
        <w:t xml:space="preserve"> – официальный сайт Счетной палаты Российской Федерации.</w:t>
      </w:r>
    </w:p>
    <w:p w:rsidR="00B53E23" w:rsidRDefault="0086235A">
      <w:pPr>
        <w:pStyle w:val="aff5"/>
        <w:numPr>
          <w:ilvl w:val="0"/>
          <w:numId w:val="5"/>
        </w:numPr>
        <w:tabs>
          <w:tab w:val="left" w:pos="1134"/>
        </w:tabs>
        <w:ind w:left="0" w:firstLine="426"/>
        <w:jc w:val="both"/>
      </w:pPr>
      <w:r>
        <w:rPr>
          <w:rStyle w:val="-"/>
          <w:color w:val="auto"/>
          <w:sz w:val="28"/>
          <w:szCs w:val="28"/>
          <w:u w:val="none"/>
        </w:rPr>
        <w:t>http://government.ru</w:t>
      </w:r>
      <w:r>
        <w:rPr>
          <w:sz w:val="28"/>
          <w:szCs w:val="28"/>
        </w:rPr>
        <w:t xml:space="preserve"> – официальный сайт Правительства Российской Федерации.</w:t>
      </w:r>
    </w:p>
    <w:p w:rsidR="00B53E23" w:rsidRDefault="0086235A">
      <w:pPr>
        <w:pStyle w:val="aff5"/>
        <w:numPr>
          <w:ilvl w:val="0"/>
          <w:numId w:val="5"/>
        </w:numPr>
        <w:tabs>
          <w:tab w:val="left" w:pos="1134"/>
        </w:tabs>
        <w:ind w:left="0" w:firstLine="426"/>
        <w:jc w:val="both"/>
      </w:pPr>
      <w:r>
        <w:rPr>
          <w:rStyle w:val="-"/>
          <w:color w:val="auto"/>
          <w:sz w:val="28"/>
          <w:szCs w:val="28"/>
          <w:u w:val="none"/>
        </w:rPr>
        <w:t>https://</w:t>
      </w:r>
      <w:r>
        <w:rPr>
          <w:sz w:val="28"/>
          <w:szCs w:val="28"/>
        </w:rPr>
        <w:t>min</w:t>
      </w:r>
      <w:r>
        <w:rPr>
          <w:rStyle w:val="-"/>
          <w:color w:val="auto"/>
          <w:sz w:val="28"/>
          <w:szCs w:val="28"/>
          <w:u w:val="none"/>
        </w:rPr>
        <w:t>fin.gov.ru</w:t>
      </w:r>
      <w:r>
        <w:rPr>
          <w:sz w:val="28"/>
          <w:szCs w:val="28"/>
        </w:rPr>
        <w:t xml:space="preserve"> – официальный сайт Министерства финансов Российской Федерации.</w:t>
      </w:r>
    </w:p>
    <w:p w:rsidR="00B53E23" w:rsidRDefault="0086235A">
      <w:pPr>
        <w:pStyle w:val="aff5"/>
        <w:numPr>
          <w:ilvl w:val="0"/>
          <w:numId w:val="5"/>
        </w:numPr>
        <w:tabs>
          <w:tab w:val="left" w:pos="1134"/>
        </w:tabs>
        <w:ind w:left="0" w:firstLine="426"/>
        <w:jc w:val="both"/>
      </w:pPr>
      <w:r>
        <w:rPr>
          <w:rStyle w:val="-"/>
          <w:color w:val="auto"/>
          <w:sz w:val="28"/>
          <w:szCs w:val="28"/>
          <w:u w:val="none"/>
        </w:rPr>
        <w:t>https://roskazna.gov.ru</w:t>
      </w:r>
      <w:r>
        <w:rPr>
          <w:sz w:val="28"/>
          <w:szCs w:val="28"/>
        </w:rPr>
        <w:t xml:space="preserve"> – официальный сайт Федерального казначейства.</w:t>
      </w:r>
    </w:p>
    <w:p w:rsidR="00B53E23" w:rsidRDefault="0086235A">
      <w:pPr>
        <w:pStyle w:val="aff5"/>
        <w:numPr>
          <w:ilvl w:val="0"/>
          <w:numId w:val="5"/>
        </w:numPr>
        <w:tabs>
          <w:tab w:val="left" w:pos="1134"/>
        </w:tabs>
        <w:ind w:left="0" w:firstLine="426"/>
        <w:jc w:val="both"/>
      </w:pPr>
      <w:r>
        <w:rPr>
          <w:rStyle w:val="-"/>
          <w:color w:val="auto"/>
          <w:sz w:val="28"/>
          <w:szCs w:val="28"/>
          <w:u w:val="none"/>
        </w:rPr>
        <w:t xml:space="preserve">https://bus.gov.ru </w:t>
      </w:r>
      <w:r>
        <w:rPr>
          <w:sz w:val="28"/>
          <w:szCs w:val="28"/>
        </w:rPr>
        <w:t>– официальный сайт для размещения информации о государственных (муниципальных) учреждениях.</w:t>
      </w:r>
    </w:p>
    <w:p w:rsidR="00B53E23" w:rsidRDefault="0086235A">
      <w:pPr>
        <w:pStyle w:val="aff5"/>
        <w:numPr>
          <w:ilvl w:val="0"/>
          <w:numId w:val="5"/>
        </w:numPr>
        <w:tabs>
          <w:tab w:val="left" w:pos="1134"/>
        </w:tabs>
        <w:ind w:left="0" w:firstLine="426"/>
        <w:jc w:val="both"/>
      </w:pPr>
      <w:r>
        <w:rPr>
          <w:rStyle w:val="-"/>
          <w:color w:val="auto"/>
          <w:sz w:val="28"/>
          <w:szCs w:val="28"/>
          <w:u w:val="none"/>
        </w:rPr>
        <w:t>https://www.intosai.org</w:t>
      </w:r>
      <w:r>
        <w:rPr>
          <w:sz w:val="28"/>
          <w:szCs w:val="28"/>
        </w:rPr>
        <w:t xml:space="preserve"> – официальный сайт Международной организации высших органов аудита (INTOSAI).</w:t>
      </w:r>
    </w:p>
    <w:p w:rsidR="00B53E23" w:rsidRDefault="0086235A">
      <w:pPr>
        <w:pStyle w:val="aff5"/>
        <w:numPr>
          <w:ilvl w:val="0"/>
          <w:numId w:val="5"/>
        </w:numPr>
        <w:tabs>
          <w:tab w:val="left" w:pos="1134"/>
        </w:tabs>
        <w:ind w:left="0" w:firstLine="426"/>
        <w:jc w:val="both"/>
      </w:pPr>
      <w:r>
        <w:rPr>
          <w:rStyle w:val="-"/>
          <w:color w:val="auto"/>
          <w:sz w:val="28"/>
          <w:szCs w:val="28"/>
          <w:u w:val="none"/>
        </w:rPr>
        <w:t>https://global.theiia.org</w:t>
      </w:r>
      <w:r>
        <w:rPr>
          <w:sz w:val="28"/>
          <w:szCs w:val="28"/>
        </w:rPr>
        <w:t xml:space="preserve"> – официальный сайт Международного Института внутренних аудиторов (</w:t>
      </w:r>
      <w:r>
        <w:rPr>
          <w:sz w:val="28"/>
          <w:szCs w:val="28"/>
          <w:lang w:val="en-US"/>
        </w:rPr>
        <w:t>IIA</w:t>
      </w:r>
      <w:r>
        <w:rPr>
          <w:sz w:val="28"/>
          <w:szCs w:val="28"/>
        </w:rPr>
        <w:t>).</w:t>
      </w:r>
    </w:p>
    <w:p w:rsidR="00B53E23" w:rsidRDefault="0086235A">
      <w:pPr>
        <w:pStyle w:val="aff5"/>
        <w:numPr>
          <w:ilvl w:val="0"/>
          <w:numId w:val="5"/>
        </w:numPr>
        <w:tabs>
          <w:tab w:val="left" w:pos="1134"/>
        </w:tabs>
        <w:ind w:left="0" w:firstLine="426"/>
        <w:jc w:val="both"/>
      </w:pPr>
      <w:r>
        <w:rPr>
          <w:rStyle w:val="-"/>
          <w:color w:val="auto"/>
          <w:sz w:val="28"/>
          <w:szCs w:val="28"/>
          <w:u w:val="none"/>
        </w:rPr>
        <w:t>https://www.iia-ru.ru</w:t>
      </w:r>
      <w:r>
        <w:rPr>
          <w:sz w:val="28"/>
          <w:szCs w:val="28"/>
        </w:rPr>
        <w:t xml:space="preserve"> – официальный сайт Ассоциации «Институт внутренних аудиторов» (Ассоциация «ИВА»).</w:t>
      </w:r>
    </w:p>
    <w:p w:rsidR="00B53E23" w:rsidRDefault="0086235A">
      <w:pPr>
        <w:pStyle w:val="aff5"/>
        <w:numPr>
          <w:ilvl w:val="0"/>
          <w:numId w:val="5"/>
        </w:numPr>
        <w:tabs>
          <w:tab w:val="left" w:pos="1134"/>
        </w:tabs>
        <w:ind w:left="0" w:firstLine="426"/>
        <w:jc w:val="both"/>
      </w:pPr>
      <w:r>
        <w:rPr>
          <w:rStyle w:val="-"/>
          <w:color w:val="auto"/>
          <w:sz w:val="28"/>
          <w:szCs w:val="28"/>
          <w:u w:val="none"/>
        </w:rPr>
        <w:t>http://pravo.gov.ru</w:t>
      </w:r>
      <w:r>
        <w:rPr>
          <w:sz w:val="28"/>
          <w:szCs w:val="28"/>
        </w:rPr>
        <w:t xml:space="preserve"> – официальный интернет-портал правовой информации.</w:t>
      </w:r>
    </w:p>
    <w:p w:rsidR="00B53E23" w:rsidRDefault="0086235A">
      <w:pPr>
        <w:pStyle w:val="aff5"/>
        <w:numPr>
          <w:ilvl w:val="0"/>
          <w:numId w:val="5"/>
        </w:numPr>
        <w:tabs>
          <w:tab w:val="left" w:pos="1134"/>
        </w:tabs>
        <w:ind w:left="0" w:firstLine="426"/>
        <w:jc w:val="both"/>
      </w:pPr>
      <w:r>
        <w:rPr>
          <w:rStyle w:val="-"/>
          <w:color w:val="auto"/>
          <w:sz w:val="28"/>
          <w:szCs w:val="28"/>
          <w:u w:val="none"/>
        </w:rPr>
        <w:t>Электронные ресурсы БИК:</w:t>
      </w:r>
    </w:p>
    <w:p w:rsidR="00B53E23" w:rsidRDefault="0086235A">
      <w:pPr>
        <w:tabs>
          <w:tab w:val="left" w:pos="0"/>
        </w:tabs>
        <w:ind w:firstLine="426"/>
        <w:jc w:val="both"/>
      </w:pPr>
      <w:r>
        <w:rPr>
          <w:sz w:val="28"/>
          <w:szCs w:val="28"/>
        </w:rPr>
        <w:t>Электронная библиотека Финансового университета (ЭБ)</w:t>
      </w:r>
      <w:r>
        <w:rPr>
          <w:rStyle w:val="-"/>
          <w:color w:val="auto"/>
          <w:sz w:val="28"/>
          <w:szCs w:val="28"/>
          <w:u w:val="none"/>
        </w:rPr>
        <w:t xml:space="preserve"> http://elib.fa.ru</w:t>
      </w:r>
      <w:r>
        <w:rPr>
          <w:sz w:val="28"/>
          <w:szCs w:val="28"/>
        </w:rPr>
        <w:t>.</w:t>
      </w:r>
    </w:p>
    <w:p w:rsidR="00B53E23" w:rsidRDefault="0086235A">
      <w:pPr>
        <w:tabs>
          <w:tab w:val="left" w:pos="0"/>
        </w:tabs>
        <w:ind w:firstLine="426"/>
        <w:jc w:val="both"/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 https://www.book.ru</w:t>
      </w:r>
      <w:r>
        <w:rPr>
          <w:sz w:val="28"/>
          <w:szCs w:val="28"/>
        </w:rPr>
        <w:t>.</w:t>
      </w:r>
    </w:p>
    <w:p w:rsidR="00B53E23" w:rsidRDefault="0086235A">
      <w:pPr>
        <w:tabs>
          <w:tab w:val="left" w:pos="0"/>
        </w:tabs>
        <w:ind w:firstLine="426"/>
        <w:jc w:val="both"/>
      </w:pPr>
      <w:r>
        <w:rPr>
          <w:sz w:val="28"/>
          <w:szCs w:val="28"/>
        </w:rPr>
        <w:lastRenderedPageBreak/>
        <w:t xml:space="preserve">Электронно-библиотечная система «Университетская библиотека ОНЛАЙН </w:t>
      </w:r>
      <w:r>
        <w:rPr>
          <w:rStyle w:val="-"/>
          <w:color w:val="auto"/>
          <w:sz w:val="28"/>
          <w:szCs w:val="28"/>
          <w:u w:val="none"/>
        </w:rPr>
        <w:t>http://biblioclub.ru.</w:t>
      </w:r>
    </w:p>
    <w:p w:rsidR="00B53E23" w:rsidRDefault="0086235A">
      <w:pPr>
        <w:tabs>
          <w:tab w:val="left" w:pos="0"/>
        </w:tabs>
        <w:ind w:firstLine="426"/>
        <w:jc w:val="both"/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 https://znanium.com</w:t>
      </w:r>
      <w:r>
        <w:rPr>
          <w:sz w:val="28"/>
          <w:szCs w:val="28"/>
        </w:rPr>
        <w:t>.</w:t>
      </w:r>
    </w:p>
    <w:p w:rsidR="00B53E23" w:rsidRDefault="0086235A">
      <w:pPr>
        <w:tabs>
          <w:tab w:val="left" w:pos="0"/>
        </w:tabs>
        <w:ind w:firstLine="426"/>
        <w:jc w:val="both"/>
      </w:pPr>
      <w:r>
        <w:rPr>
          <w:sz w:val="28"/>
          <w:szCs w:val="28"/>
        </w:rPr>
        <w:t xml:space="preserve">Электронно-библиотечная система издательства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 https://urait.ru</w:t>
      </w:r>
      <w:r>
        <w:rPr>
          <w:sz w:val="28"/>
          <w:szCs w:val="28"/>
        </w:rPr>
        <w:t>.</w:t>
      </w:r>
    </w:p>
    <w:p w:rsidR="00B53E23" w:rsidRDefault="0086235A">
      <w:pPr>
        <w:tabs>
          <w:tab w:val="left" w:pos="0"/>
        </w:tabs>
        <w:ind w:firstLine="426"/>
        <w:jc w:val="both"/>
      </w:pPr>
      <w:r>
        <w:rPr>
          <w:sz w:val="28"/>
          <w:szCs w:val="28"/>
        </w:rPr>
        <w:t>Электронно-библиотечная система издательства Проспект http://ebs.prospekt.org/books.</w:t>
      </w:r>
    </w:p>
    <w:p w:rsidR="00B53E23" w:rsidRDefault="0086235A">
      <w:pPr>
        <w:tabs>
          <w:tab w:val="left" w:pos="0"/>
        </w:tabs>
        <w:ind w:firstLine="426"/>
        <w:jc w:val="both"/>
      </w:pPr>
      <w:r>
        <w:rPr>
          <w:sz w:val="28"/>
          <w:szCs w:val="28"/>
        </w:rPr>
        <w:t>Деловая онлайн-библиотека Издательского дома «Гребенников» https://grebennikon.ru.</w:t>
      </w:r>
    </w:p>
    <w:p w:rsidR="00B53E23" w:rsidRDefault="0086235A">
      <w:pPr>
        <w:tabs>
          <w:tab w:val="left" w:pos="0"/>
        </w:tabs>
        <w:ind w:firstLine="426"/>
        <w:jc w:val="both"/>
      </w:pPr>
      <w:r>
        <w:rPr>
          <w:sz w:val="28"/>
          <w:szCs w:val="28"/>
        </w:rPr>
        <w:t>Научная электронная библиотека eLibrary.ru</w:t>
      </w:r>
      <w:r>
        <w:rPr>
          <w:rStyle w:val="-"/>
          <w:color w:val="auto"/>
          <w:sz w:val="28"/>
          <w:szCs w:val="28"/>
          <w:u w:val="none"/>
        </w:rPr>
        <w:t xml:space="preserve"> https://elibrary.ru</w:t>
      </w:r>
      <w:r>
        <w:rPr>
          <w:sz w:val="28"/>
          <w:szCs w:val="28"/>
        </w:rPr>
        <w:t>.</w:t>
      </w:r>
    </w:p>
    <w:p w:rsidR="00B53E23" w:rsidRDefault="0086235A">
      <w:pPr>
        <w:tabs>
          <w:tab w:val="left" w:pos="0"/>
        </w:tabs>
        <w:ind w:firstLine="426"/>
        <w:jc w:val="both"/>
      </w:pPr>
      <w:r>
        <w:rPr>
          <w:sz w:val="28"/>
          <w:szCs w:val="28"/>
        </w:rPr>
        <w:t>Финансовая справочная система «Финансовый директор» https://www.1fd.ru.</w:t>
      </w:r>
    </w:p>
    <w:p w:rsidR="00B53E23" w:rsidRDefault="0086235A">
      <w:pPr>
        <w:tabs>
          <w:tab w:val="left" w:pos="0"/>
        </w:tabs>
        <w:ind w:firstLine="426"/>
        <w:jc w:val="both"/>
      </w:pPr>
      <w:r>
        <w:rPr>
          <w:sz w:val="28"/>
          <w:szCs w:val="28"/>
        </w:rPr>
        <w:t>Юридическая справочная система «Юрист» https://www.1jur.ru.</w:t>
      </w:r>
    </w:p>
    <w:p w:rsidR="00B53E23" w:rsidRPr="00D2568F" w:rsidRDefault="0086235A">
      <w:pPr>
        <w:tabs>
          <w:tab w:val="left" w:pos="0"/>
        </w:tabs>
        <w:ind w:firstLine="426"/>
        <w:jc w:val="both"/>
        <w:rPr>
          <w:lang w:val="en-US"/>
        </w:rPr>
      </w:pPr>
      <w:r>
        <w:rPr>
          <w:sz w:val="28"/>
          <w:szCs w:val="28"/>
          <w:lang w:val="en-US"/>
        </w:rPr>
        <w:t>Academic Reference http://ar.cnki.net/ACADREF.</w:t>
      </w:r>
    </w:p>
    <w:p w:rsidR="00B53E23" w:rsidRDefault="0086235A">
      <w:pPr>
        <w:tabs>
          <w:tab w:val="left" w:pos="0"/>
        </w:tabs>
        <w:ind w:firstLine="426"/>
        <w:jc w:val="both"/>
      </w:pPr>
      <w:r>
        <w:rPr>
          <w:sz w:val="28"/>
          <w:szCs w:val="28"/>
        </w:rPr>
        <w:t xml:space="preserve">Пакет баз данных компании </w:t>
      </w:r>
      <w:r>
        <w:rPr>
          <w:sz w:val="28"/>
          <w:szCs w:val="28"/>
          <w:lang w:val="en-US"/>
        </w:rPr>
        <w:t>EBSCO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Publishing</w:t>
      </w:r>
      <w:r>
        <w:rPr>
          <w:sz w:val="28"/>
          <w:szCs w:val="28"/>
        </w:rPr>
        <w:t xml:space="preserve"> https://search.ebscohost.com.</w:t>
      </w:r>
    </w:p>
    <w:p w:rsidR="00B53E23" w:rsidRDefault="0086235A">
      <w:pPr>
        <w:tabs>
          <w:tab w:val="left" w:pos="0"/>
        </w:tabs>
        <w:ind w:firstLine="426"/>
        <w:jc w:val="both"/>
      </w:pPr>
      <w:r>
        <w:rPr>
          <w:sz w:val="28"/>
          <w:szCs w:val="28"/>
        </w:rPr>
        <w:t xml:space="preserve">Электронные продукты издательства </w:t>
      </w:r>
      <w:r>
        <w:rPr>
          <w:sz w:val="28"/>
          <w:szCs w:val="28"/>
          <w:lang w:val="en-US"/>
        </w:rPr>
        <w:t>Elsevier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sciencedirect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.</w:t>
      </w:r>
    </w:p>
    <w:p w:rsidR="00B53E23" w:rsidRPr="00D2568F" w:rsidRDefault="0086235A">
      <w:pPr>
        <w:tabs>
          <w:tab w:val="left" w:pos="0"/>
        </w:tabs>
        <w:ind w:firstLine="426"/>
        <w:jc w:val="both"/>
        <w:rPr>
          <w:lang w:val="en-US"/>
        </w:rPr>
      </w:pPr>
      <w:r>
        <w:rPr>
          <w:sz w:val="28"/>
          <w:szCs w:val="28"/>
          <w:lang w:val="en-US"/>
        </w:rPr>
        <w:t>Emerald: Management e Journal Portfolio https://www.emerald.com/insight.</w:t>
      </w:r>
    </w:p>
    <w:p w:rsidR="00B53E23" w:rsidRPr="00D2568F" w:rsidRDefault="0086235A">
      <w:pPr>
        <w:tabs>
          <w:tab w:val="left" w:pos="0"/>
        </w:tabs>
        <w:ind w:firstLine="426"/>
        <w:jc w:val="both"/>
        <w:rPr>
          <w:lang w:val="en-US"/>
        </w:rPr>
      </w:pPr>
      <w:r>
        <w:rPr>
          <w:sz w:val="28"/>
          <w:szCs w:val="28"/>
          <w:lang w:val="en-US"/>
        </w:rPr>
        <w:t xml:space="preserve">Oxford </w:t>
      </w:r>
      <w:proofErr w:type="spellStart"/>
      <w:r>
        <w:rPr>
          <w:sz w:val="28"/>
          <w:szCs w:val="28"/>
          <w:lang w:val="en-US"/>
        </w:rPr>
        <w:t>Schoolarship</w:t>
      </w:r>
      <w:proofErr w:type="spellEnd"/>
      <w:r>
        <w:rPr>
          <w:sz w:val="28"/>
          <w:szCs w:val="28"/>
          <w:lang w:val="en-US"/>
        </w:rPr>
        <w:t xml:space="preserve"> Online https://oxford.universitypressscholarship.com</w:t>
      </w:r>
    </w:p>
    <w:p w:rsidR="00B53E23" w:rsidRDefault="0086235A">
      <w:pPr>
        <w:tabs>
          <w:tab w:val="left" w:pos="0"/>
        </w:tabs>
        <w:ind w:firstLine="426"/>
        <w:jc w:val="both"/>
      </w:pPr>
      <w:r>
        <w:rPr>
          <w:sz w:val="28"/>
          <w:szCs w:val="28"/>
        </w:rPr>
        <w:t xml:space="preserve">Коллекция научных журналов </w:t>
      </w:r>
      <w:r>
        <w:rPr>
          <w:sz w:val="28"/>
          <w:szCs w:val="28"/>
          <w:lang w:val="en-US"/>
        </w:rPr>
        <w:t>Oxford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University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Press</w:t>
      </w:r>
      <w:r>
        <w:rPr>
          <w:sz w:val="28"/>
          <w:szCs w:val="28"/>
        </w:rPr>
        <w:t xml:space="preserve"> https://academic.oup.com/journals.</w:t>
      </w:r>
    </w:p>
    <w:p w:rsidR="00B53E23" w:rsidRPr="00D2568F" w:rsidRDefault="0086235A">
      <w:pPr>
        <w:tabs>
          <w:tab w:val="left" w:pos="0"/>
        </w:tabs>
        <w:ind w:firstLine="426"/>
        <w:jc w:val="both"/>
        <w:rPr>
          <w:lang w:val="en-US"/>
        </w:rPr>
      </w:pPr>
      <w:r>
        <w:rPr>
          <w:sz w:val="28"/>
          <w:szCs w:val="28"/>
          <w:lang w:val="en-US"/>
        </w:rPr>
        <w:t xml:space="preserve">ProQuest: </w:t>
      </w:r>
      <w:r>
        <w:rPr>
          <w:sz w:val="28"/>
          <w:szCs w:val="28"/>
        </w:rPr>
        <w:t>База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данных</w:t>
      </w:r>
      <w:r>
        <w:rPr>
          <w:sz w:val="28"/>
          <w:szCs w:val="28"/>
          <w:lang w:val="en-US"/>
        </w:rPr>
        <w:t xml:space="preserve"> Business </w:t>
      </w:r>
      <w:proofErr w:type="spellStart"/>
      <w:r>
        <w:rPr>
          <w:sz w:val="28"/>
          <w:szCs w:val="28"/>
          <w:lang w:val="en-US"/>
        </w:rPr>
        <w:t>Ebook</w:t>
      </w:r>
      <w:proofErr w:type="spellEnd"/>
      <w:r>
        <w:rPr>
          <w:sz w:val="28"/>
          <w:szCs w:val="28"/>
          <w:lang w:val="en-US"/>
        </w:rPr>
        <w:t xml:space="preserve"> Subscription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платформе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Ebook</w:t>
      </w:r>
      <w:proofErr w:type="spellEnd"/>
      <w:r>
        <w:rPr>
          <w:sz w:val="28"/>
          <w:szCs w:val="28"/>
          <w:lang w:val="en-US"/>
        </w:rPr>
        <w:t xml:space="preserve"> Central ProQuest Dissertations &amp; Theses A&amp;I https://www.proquest.com.</w:t>
      </w:r>
    </w:p>
    <w:p w:rsidR="00B53E23" w:rsidRPr="00D2568F" w:rsidRDefault="0086235A">
      <w:pPr>
        <w:tabs>
          <w:tab w:val="left" w:pos="0"/>
        </w:tabs>
        <w:ind w:firstLine="426"/>
        <w:jc w:val="both"/>
        <w:rPr>
          <w:lang w:val="en-US"/>
        </w:rPr>
      </w:pPr>
      <w:r>
        <w:rPr>
          <w:sz w:val="28"/>
          <w:szCs w:val="28"/>
          <w:lang w:val="en-US"/>
        </w:rPr>
        <w:t>Scopus https://www.scopus.com/home.</w:t>
      </w:r>
    </w:p>
    <w:p w:rsidR="00B53E23" w:rsidRDefault="0086235A">
      <w:pPr>
        <w:tabs>
          <w:tab w:val="left" w:pos="0"/>
        </w:tabs>
        <w:ind w:firstLine="426"/>
        <w:jc w:val="both"/>
      </w:pPr>
      <w:r>
        <w:rPr>
          <w:sz w:val="28"/>
          <w:szCs w:val="28"/>
        </w:rPr>
        <w:t xml:space="preserve">Электронная коллекция книг издательства </w:t>
      </w:r>
      <w:r>
        <w:rPr>
          <w:sz w:val="28"/>
          <w:szCs w:val="28"/>
          <w:lang w:val="en-US"/>
        </w:rPr>
        <w:t>Springer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Springer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Ebooks</w:t>
      </w:r>
      <w:proofErr w:type="spellEnd"/>
      <w:r>
        <w:rPr>
          <w:sz w:val="28"/>
          <w:szCs w:val="28"/>
        </w:rPr>
        <w:t xml:space="preserve"> https://link.springer.com.</w:t>
      </w:r>
    </w:p>
    <w:p w:rsidR="00B53E23" w:rsidRPr="00D2568F" w:rsidRDefault="0086235A">
      <w:pPr>
        <w:tabs>
          <w:tab w:val="left" w:pos="0"/>
        </w:tabs>
        <w:ind w:firstLine="426"/>
        <w:jc w:val="both"/>
        <w:rPr>
          <w:lang w:val="en-US"/>
        </w:rPr>
      </w:pPr>
      <w:r>
        <w:rPr>
          <w:sz w:val="28"/>
          <w:szCs w:val="28"/>
          <w:lang w:val="en-US"/>
        </w:rPr>
        <w:t>Web of Science https://apps.webofknowledge.com.</w:t>
      </w:r>
    </w:p>
    <w:p w:rsidR="00B53E23" w:rsidRDefault="0086235A">
      <w:pPr>
        <w:tabs>
          <w:tab w:val="left" w:pos="0"/>
        </w:tabs>
        <w:ind w:firstLine="426"/>
        <w:jc w:val="both"/>
      </w:pPr>
      <w:r>
        <w:rPr>
          <w:sz w:val="28"/>
          <w:szCs w:val="28"/>
        </w:rPr>
        <w:t>Цифровой архив научных журналов: https://arch.neicon.ru/xmlui.</w:t>
      </w:r>
    </w:p>
    <w:p w:rsidR="00B53E23" w:rsidRDefault="0086235A">
      <w:pPr>
        <w:pStyle w:val="aff5"/>
        <w:numPr>
          <w:ilvl w:val="0"/>
          <w:numId w:val="16"/>
        </w:numPr>
        <w:tabs>
          <w:tab w:val="left" w:pos="1134"/>
        </w:tabs>
        <w:ind w:left="0" w:firstLine="426"/>
        <w:jc w:val="both"/>
      </w:pPr>
      <w:r>
        <w:rPr>
          <w:sz w:val="28"/>
          <w:szCs w:val="28"/>
          <w:lang w:val="en-US"/>
        </w:rPr>
        <w:t>Annual Reviews</w:t>
      </w:r>
    </w:p>
    <w:p w:rsidR="00B53E23" w:rsidRDefault="0086235A">
      <w:pPr>
        <w:pStyle w:val="aff5"/>
        <w:numPr>
          <w:ilvl w:val="0"/>
          <w:numId w:val="16"/>
        </w:numPr>
        <w:tabs>
          <w:tab w:val="left" w:pos="1134"/>
        </w:tabs>
        <w:ind w:left="0" w:firstLine="426"/>
        <w:jc w:val="both"/>
      </w:pPr>
      <w:r>
        <w:rPr>
          <w:sz w:val="28"/>
          <w:szCs w:val="28"/>
          <w:lang w:val="en-US"/>
        </w:rPr>
        <w:t>Cambridge University Press</w:t>
      </w:r>
    </w:p>
    <w:p w:rsidR="00B53E23" w:rsidRPr="00D2568F" w:rsidRDefault="0086235A">
      <w:pPr>
        <w:pStyle w:val="aff5"/>
        <w:numPr>
          <w:ilvl w:val="0"/>
          <w:numId w:val="16"/>
        </w:numPr>
        <w:tabs>
          <w:tab w:val="left" w:pos="1134"/>
        </w:tabs>
        <w:ind w:left="0" w:firstLine="426"/>
        <w:jc w:val="both"/>
        <w:rPr>
          <w:lang w:val="en-US"/>
        </w:rPr>
      </w:pPr>
      <w:r>
        <w:rPr>
          <w:sz w:val="28"/>
          <w:szCs w:val="28"/>
          <w:lang w:val="en-US"/>
        </w:rPr>
        <w:t>The Institute of Physics (IOP) Publishing</w:t>
      </w:r>
    </w:p>
    <w:p w:rsidR="00B53E23" w:rsidRDefault="0086235A">
      <w:pPr>
        <w:pStyle w:val="aff5"/>
        <w:numPr>
          <w:ilvl w:val="0"/>
          <w:numId w:val="16"/>
        </w:numPr>
        <w:tabs>
          <w:tab w:val="left" w:pos="1134"/>
        </w:tabs>
        <w:ind w:left="0" w:firstLine="426"/>
        <w:jc w:val="both"/>
      </w:pPr>
      <w:r>
        <w:rPr>
          <w:sz w:val="28"/>
          <w:szCs w:val="28"/>
          <w:lang w:val="en-US"/>
        </w:rPr>
        <w:t>Nature</w:t>
      </w:r>
    </w:p>
    <w:p w:rsidR="00B53E23" w:rsidRDefault="0086235A">
      <w:pPr>
        <w:pStyle w:val="aff5"/>
        <w:numPr>
          <w:ilvl w:val="0"/>
          <w:numId w:val="16"/>
        </w:numPr>
        <w:tabs>
          <w:tab w:val="left" w:pos="1134"/>
        </w:tabs>
        <w:ind w:left="0" w:firstLine="426"/>
        <w:jc w:val="both"/>
      </w:pPr>
      <w:r>
        <w:rPr>
          <w:sz w:val="28"/>
          <w:szCs w:val="28"/>
          <w:lang w:val="en-US"/>
        </w:rPr>
        <w:t>Oxford University Press</w:t>
      </w:r>
    </w:p>
    <w:p w:rsidR="00B53E23" w:rsidRDefault="0086235A">
      <w:pPr>
        <w:pStyle w:val="aff5"/>
        <w:numPr>
          <w:ilvl w:val="0"/>
          <w:numId w:val="16"/>
        </w:numPr>
        <w:tabs>
          <w:tab w:val="left" w:pos="1134"/>
        </w:tabs>
        <w:ind w:left="0" w:firstLine="426"/>
        <w:jc w:val="both"/>
      </w:pPr>
      <w:r>
        <w:rPr>
          <w:sz w:val="28"/>
          <w:szCs w:val="28"/>
          <w:lang w:val="en-US"/>
        </w:rPr>
        <w:t>Royal Society of Chemistry</w:t>
      </w:r>
    </w:p>
    <w:p w:rsidR="00B53E23" w:rsidRDefault="0086235A">
      <w:pPr>
        <w:pStyle w:val="aff5"/>
        <w:numPr>
          <w:ilvl w:val="0"/>
          <w:numId w:val="16"/>
        </w:numPr>
        <w:tabs>
          <w:tab w:val="left" w:pos="1134"/>
        </w:tabs>
        <w:ind w:left="0" w:firstLine="426"/>
        <w:jc w:val="both"/>
      </w:pPr>
      <w:r>
        <w:rPr>
          <w:sz w:val="28"/>
          <w:szCs w:val="28"/>
          <w:lang w:val="en-US"/>
        </w:rPr>
        <w:t>SAGE Publications</w:t>
      </w:r>
    </w:p>
    <w:p w:rsidR="00B53E23" w:rsidRDefault="0086235A">
      <w:pPr>
        <w:pStyle w:val="aff5"/>
        <w:numPr>
          <w:ilvl w:val="0"/>
          <w:numId w:val="16"/>
        </w:numPr>
        <w:tabs>
          <w:tab w:val="left" w:pos="1134"/>
        </w:tabs>
        <w:ind w:left="0" w:firstLine="426"/>
        <w:jc w:val="both"/>
      </w:pPr>
      <w:r>
        <w:rPr>
          <w:sz w:val="28"/>
          <w:szCs w:val="28"/>
          <w:lang w:val="en-US"/>
        </w:rPr>
        <w:t>Science</w:t>
      </w:r>
    </w:p>
    <w:p w:rsidR="00B53E23" w:rsidRPr="004D6F6F" w:rsidRDefault="0086235A">
      <w:pPr>
        <w:pStyle w:val="aff5"/>
        <w:numPr>
          <w:ilvl w:val="0"/>
          <w:numId w:val="16"/>
        </w:numPr>
        <w:tabs>
          <w:tab w:val="left" w:pos="1134"/>
        </w:tabs>
        <w:ind w:left="0" w:firstLine="426"/>
        <w:jc w:val="both"/>
      </w:pPr>
      <w:r>
        <w:rPr>
          <w:sz w:val="28"/>
          <w:szCs w:val="28"/>
          <w:lang w:val="en-US"/>
        </w:rPr>
        <w:t>Taylor &amp; Francis Group</w:t>
      </w:r>
    </w:p>
    <w:p w:rsidR="004D6F6F" w:rsidRDefault="004D6F6F">
      <w:pPr>
        <w:pStyle w:val="aff5"/>
        <w:numPr>
          <w:ilvl w:val="0"/>
          <w:numId w:val="16"/>
        </w:numPr>
        <w:tabs>
          <w:tab w:val="left" w:pos="1134"/>
        </w:tabs>
        <w:ind w:left="0" w:firstLine="426"/>
        <w:jc w:val="both"/>
      </w:pPr>
    </w:p>
    <w:p w:rsidR="00B53E23" w:rsidRDefault="0086235A">
      <w:pPr>
        <w:pStyle w:val="1"/>
        <w:numPr>
          <w:ilvl w:val="0"/>
          <w:numId w:val="0"/>
        </w:numPr>
        <w:ind w:firstLine="709"/>
        <w:jc w:val="both"/>
      </w:pPr>
      <w:bookmarkStart w:id="39" w:name="_Toc101717198"/>
      <w:bookmarkStart w:id="40" w:name="_Toc104560884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9"/>
      <w:bookmarkEnd w:id="40"/>
    </w:p>
    <w:p w:rsidR="00B53E23" w:rsidRDefault="0086235A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– 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(см. </w:t>
      </w:r>
      <w:r>
        <w:rPr>
          <w:sz w:val="28"/>
          <w:szCs w:val="28"/>
        </w:rPr>
        <w:lastRenderedPageBreak/>
        <w:t xml:space="preserve">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«Распоряжения/»Приказы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B53E23" w:rsidRDefault="00B53E23">
      <w:pPr>
        <w:spacing w:line="360" w:lineRule="auto"/>
        <w:jc w:val="both"/>
        <w:rPr>
          <w:sz w:val="28"/>
          <w:szCs w:val="28"/>
        </w:rPr>
      </w:pPr>
    </w:p>
    <w:p w:rsidR="00B53E23" w:rsidRDefault="0086235A">
      <w:pPr>
        <w:pStyle w:val="1"/>
        <w:numPr>
          <w:ilvl w:val="0"/>
          <w:numId w:val="0"/>
        </w:numPr>
        <w:spacing w:line="276" w:lineRule="auto"/>
        <w:ind w:firstLine="709"/>
        <w:jc w:val="both"/>
      </w:pPr>
      <w:bookmarkStart w:id="41" w:name="_Toc324441769"/>
      <w:bookmarkStart w:id="42" w:name="_Toc326701990"/>
      <w:bookmarkStart w:id="43" w:name="_Toc104560885"/>
      <w:bookmarkEnd w:id="41"/>
      <w:bookmarkEnd w:id="42"/>
      <w:r>
        <w:rPr>
          <w:b/>
          <w:sz w:val="28"/>
          <w:szCs w:val="28"/>
        </w:rPr>
        <w:t xml:space="preserve">11. </w:t>
      </w:r>
      <w:bookmarkStart w:id="44" w:name="_Toc101717199"/>
      <w:r>
        <w:rPr>
          <w:b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3"/>
      <w:bookmarkEnd w:id="44"/>
    </w:p>
    <w:p w:rsidR="00B53E23" w:rsidRDefault="0086235A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B53E23" w:rsidRPr="008434CE" w:rsidRDefault="0086235A">
      <w:pPr>
        <w:spacing w:line="360" w:lineRule="auto"/>
        <w:ind w:firstLine="709"/>
        <w:jc w:val="both"/>
      </w:pPr>
      <w:r>
        <w:rPr>
          <w:sz w:val="28"/>
          <w:szCs w:val="28"/>
          <w:lang w:val="en-US"/>
        </w:rPr>
        <w:t>Windows</w:t>
      </w:r>
      <w:r w:rsidRPr="008434C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8434C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8434CE">
        <w:rPr>
          <w:sz w:val="28"/>
          <w:szCs w:val="28"/>
        </w:rPr>
        <w:t xml:space="preserve">, </w:t>
      </w:r>
    </w:p>
    <w:p w:rsidR="00CE0F9E" w:rsidRPr="008434CE" w:rsidRDefault="00CE0F9E" w:rsidP="00CE0F9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Антивирус</w:t>
      </w:r>
      <w:r w:rsidRPr="008434C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8434CE">
        <w:rPr>
          <w:sz w:val="28"/>
          <w:szCs w:val="28"/>
        </w:rPr>
        <w:t>.</w:t>
      </w:r>
    </w:p>
    <w:p w:rsidR="00B53E23" w:rsidRDefault="0086235A" w:rsidP="00CE0F9E">
      <w:pPr>
        <w:spacing w:line="276" w:lineRule="auto"/>
        <w:ind w:firstLine="709"/>
        <w:jc w:val="both"/>
      </w:pPr>
      <w:r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B53E23" w:rsidRDefault="0086235A" w:rsidP="00CE0F9E">
      <w:pPr>
        <w:spacing w:line="276" w:lineRule="auto"/>
        <w:ind w:firstLine="709"/>
        <w:jc w:val="both"/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B53E23" w:rsidRDefault="0086235A" w:rsidP="00CE0F9E">
      <w:pPr>
        <w:spacing w:line="276" w:lineRule="auto"/>
        <w:ind w:firstLine="709"/>
        <w:jc w:val="both"/>
      </w:pPr>
      <w:r>
        <w:rPr>
          <w:sz w:val="28"/>
          <w:szCs w:val="28"/>
        </w:rPr>
        <w:t>Справочная правовая система «Гарант» (http://www.garant.ru).</w:t>
      </w:r>
    </w:p>
    <w:p w:rsidR="00B53E23" w:rsidRDefault="0086235A" w:rsidP="00CE0F9E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r>
        <w:rPr>
          <w:rStyle w:val="-"/>
          <w:color w:val="auto"/>
          <w:sz w:val="28"/>
          <w:szCs w:val="28"/>
          <w:u w:val="none"/>
        </w:rPr>
        <w:t>http://portal.ufrf.ru</w:t>
      </w:r>
      <w:r>
        <w:rPr>
          <w:sz w:val="28"/>
          <w:szCs w:val="28"/>
        </w:rPr>
        <w:t>.</w:t>
      </w:r>
    </w:p>
    <w:p w:rsidR="00B53E23" w:rsidRDefault="0086235A" w:rsidP="00CE0F9E">
      <w:pPr>
        <w:spacing w:line="276" w:lineRule="auto"/>
        <w:ind w:firstLine="709"/>
        <w:jc w:val="both"/>
      </w:pPr>
      <w:r>
        <w:rPr>
          <w:b/>
          <w:sz w:val="28"/>
          <w:szCs w:val="28"/>
        </w:rPr>
        <w:t xml:space="preserve">11.3. Сертифицированные программные и аппаратные средства защиты информации: </w:t>
      </w:r>
    </w:p>
    <w:p w:rsidR="00B53E23" w:rsidRDefault="0086235A" w:rsidP="00CE0F9E">
      <w:pPr>
        <w:spacing w:line="276" w:lineRule="auto"/>
        <w:ind w:firstLine="709"/>
        <w:jc w:val="both"/>
      </w:pPr>
      <w:r>
        <w:rPr>
          <w:sz w:val="28"/>
          <w:szCs w:val="28"/>
        </w:rPr>
        <w:t>Указанные средства не используются.</w:t>
      </w:r>
    </w:p>
    <w:p w:rsidR="00B53E23" w:rsidRDefault="00B53E23">
      <w:pPr>
        <w:spacing w:line="360" w:lineRule="auto"/>
        <w:jc w:val="both"/>
        <w:rPr>
          <w:sz w:val="28"/>
          <w:szCs w:val="28"/>
        </w:rPr>
      </w:pPr>
    </w:p>
    <w:p w:rsidR="00B53E23" w:rsidRDefault="0086235A">
      <w:pPr>
        <w:pStyle w:val="1"/>
        <w:numPr>
          <w:ilvl w:val="0"/>
          <w:numId w:val="0"/>
        </w:numPr>
        <w:spacing w:line="276" w:lineRule="auto"/>
        <w:ind w:firstLine="709"/>
        <w:jc w:val="both"/>
      </w:pPr>
      <w:bookmarkStart w:id="45" w:name="_Toc104560886"/>
      <w:r>
        <w:rPr>
          <w:b/>
          <w:sz w:val="28"/>
          <w:szCs w:val="28"/>
        </w:rPr>
        <w:t xml:space="preserve">12. </w:t>
      </w:r>
      <w:bookmarkStart w:id="46" w:name="_Toc101717200"/>
      <w:r>
        <w:rPr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5"/>
      <w:bookmarkEnd w:id="46"/>
    </w:p>
    <w:p w:rsidR="00B53E23" w:rsidRDefault="0086235A">
      <w:pPr>
        <w:spacing w:line="360" w:lineRule="auto"/>
        <w:ind w:firstLine="709"/>
        <w:jc w:val="both"/>
      </w:pPr>
      <w:bookmarkStart w:id="47" w:name="_Toc324441770"/>
      <w:bookmarkStart w:id="48" w:name="_Toc326701991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47"/>
      <w:bookmarkEnd w:id="48"/>
    </w:p>
    <w:sectPr w:rsidR="00B53E23" w:rsidSect="00C23ED2">
      <w:footerReference w:type="default" r:id="rId28"/>
      <w:pgSz w:w="11906" w:h="16838"/>
      <w:pgMar w:top="1134" w:right="851" w:bottom="851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0DD" w:rsidRDefault="00CD70DD">
      <w:r>
        <w:separator/>
      </w:r>
    </w:p>
  </w:endnote>
  <w:endnote w:type="continuationSeparator" w:id="0">
    <w:p w:rsidR="00CD70DD" w:rsidRDefault="00CD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783" w:rsidRDefault="00034783">
    <w:pPr>
      <w:pStyle w:val="afd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783" w:rsidRPr="00C53ACE" w:rsidRDefault="00034783" w:rsidP="00C53ACE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4783" w:rsidRDefault="00034783" w:rsidP="00CE0F9E">
    <w:pPr>
      <w:pStyle w:val="afd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0DD" w:rsidRDefault="00CD70DD">
      <w:r>
        <w:separator/>
      </w:r>
    </w:p>
  </w:footnote>
  <w:footnote w:type="continuationSeparator" w:id="0">
    <w:p w:rsidR="00CD70DD" w:rsidRDefault="00CD7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1847686"/>
      <w:docPartObj>
        <w:docPartGallery w:val="Page Numbers (Top of Page)"/>
        <w:docPartUnique/>
      </w:docPartObj>
    </w:sdtPr>
    <w:sdtEndPr/>
    <w:sdtContent>
      <w:p w:rsidR="00034783" w:rsidRDefault="00034783">
        <w:pPr>
          <w:pStyle w:val="afa"/>
          <w:jc w:val="center"/>
        </w:pPr>
      </w:p>
      <w:p w:rsidR="00034783" w:rsidRDefault="00034783">
        <w:pPr>
          <w:pStyle w:val="afa"/>
          <w:jc w:val="center"/>
        </w:pPr>
      </w:p>
      <w:p w:rsidR="00034783" w:rsidRDefault="00034783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4CE">
          <w:rPr>
            <w:noProof/>
          </w:rPr>
          <w:t>21</w:t>
        </w:r>
        <w:r>
          <w:fldChar w:fldCharType="end"/>
        </w:r>
      </w:p>
    </w:sdtContent>
  </w:sdt>
  <w:p w:rsidR="00034783" w:rsidRDefault="00034783">
    <w:pPr>
      <w:pStyle w:val="af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4526462"/>
      <w:docPartObj>
        <w:docPartGallery w:val="Page Numbers (Top of Page)"/>
        <w:docPartUnique/>
      </w:docPartObj>
    </w:sdtPr>
    <w:sdtEndPr/>
    <w:sdtContent>
      <w:p w:rsidR="00034783" w:rsidRDefault="00034783" w:rsidP="00C23ED2">
        <w:pPr>
          <w:pStyle w:val="afa"/>
        </w:pPr>
      </w:p>
      <w:p w:rsidR="00034783" w:rsidRDefault="00034783">
        <w:pPr>
          <w:pStyle w:val="afa"/>
          <w:jc w:val="center"/>
        </w:pPr>
      </w:p>
      <w:p w:rsidR="00034783" w:rsidRDefault="00CD70DD">
        <w:pPr>
          <w:pStyle w:val="afa"/>
          <w:jc w:val="center"/>
        </w:pPr>
      </w:p>
    </w:sdtContent>
  </w:sdt>
  <w:p w:rsidR="00034783" w:rsidRDefault="00034783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766D5"/>
    <w:multiLevelType w:val="multilevel"/>
    <w:tmpl w:val="A090371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A43DE7"/>
    <w:multiLevelType w:val="multilevel"/>
    <w:tmpl w:val="1CCE5C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312" w:hanging="2160"/>
      </w:pPr>
    </w:lvl>
  </w:abstractNum>
  <w:abstractNum w:abstractNumId="2" w15:restartNumberingAfterBreak="0">
    <w:nsid w:val="15A51F38"/>
    <w:multiLevelType w:val="multilevel"/>
    <w:tmpl w:val="C9E4DB34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F000819"/>
    <w:multiLevelType w:val="multilevel"/>
    <w:tmpl w:val="932EDB14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0EF2EBD"/>
    <w:multiLevelType w:val="multilevel"/>
    <w:tmpl w:val="8BEC5142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7687001"/>
    <w:multiLevelType w:val="multilevel"/>
    <w:tmpl w:val="4036B1F2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6" w15:restartNumberingAfterBreak="0">
    <w:nsid w:val="2A703C65"/>
    <w:multiLevelType w:val="multilevel"/>
    <w:tmpl w:val="5E80BC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4C654AB"/>
    <w:multiLevelType w:val="multilevel"/>
    <w:tmpl w:val="BCB645DC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2D76334"/>
    <w:multiLevelType w:val="multilevel"/>
    <w:tmpl w:val="FC42342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476F3C8A"/>
    <w:multiLevelType w:val="multilevel"/>
    <w:tmpl w:val="87DC9E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3AA7A3C"/>
    <w:multiLevelType w:val="multilevel"/>
    <w:tmpl w:val="6B66A070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1" w15:restartNumberingAfterBreak="0">
    <w:nsid w:val="58E4624D"/>
    <w:multiLevelType w:val="multilevel"/>
    <w:tmpl w:val="E272AC64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7137FA2"/>
    <w:multiLevelType w:val="multilevel"/>
    <w:tmpl w:val="7018B91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69FB0834"/>
    <w:multiLevelType w:val="multilevel"/>
    <w:tmpl w:val="C6DA34C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14" w15:restartNumberingAfterBreak="0">
    <w:nsid w:val="6EC37E55"/>
    <w:multiLevelType w:val="multilevel"/>
    <w:tmpl w:val="957AF4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9B57636"/>
    <w:multiLevelType w:val="multilevel"/>
    <w:tmpl w:val="689C9230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EB2522E"/>
    <w:multiLevelType w:val="multilevel"/>
    <w:tmpl w:val="D5A2592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1"/>
  </w:num>
  <w:num w:numId="5">
    <w:abstractNumId w:val="16"/>
  </w:num>
  <w:num w:numId="6">
    <w:abstractNumId w:val="13"/>
  </w:num>
  <w:num w:numId="7">
    <w:abstractNumId w:val="12"/>
  </w:num>
  <w:num w:numId="8">
    <w:abstractNumId w:val="3"/>
  </w:num>
  <w:num w:numId="9">
    <w:abstractNumId w:val="5"/>
  </w:num>
  <w:num w:numId="10">
    <w:abstractNumId w:val="4"/>
  </w:num>
  <w:num w:numId="11">
    <w:abstractNumId w:val="11"/>
  </w:num>
  <w:num w:numId="12">
    <w:abstractNumId w:val="2"/>
  </w:num>
  <w:num w:numId="13">
    <w:abstractNumId w:val="15"/>
  </w:num>
  <w:num w:numId="14">
    <w:abstractNumId w:val="10"/>
  </w:num>
  <w:num w:numId="15">
    <w:abstractNumId w:val="7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E23"/>
    <w:rsid w:val="00034783"/>
    <w:rsid w:val="000B2EA9"/>
    <w:rsid w:val="00212DB3"/>
    <w:rsid w:val="003859FB"/>
    <w:rsid w:val="004D6F6F"/>
    <w:rsid w:val="00612634"/>
    <w:rsid w:val="006A3A12"/>
    <w:rsid w:val="007B1DBD"/>
    <w:rsid w:val="007C45E4"/>
    <w:rsid w:val="008434CE"/>
    <w:rsid w:val="0086235A"/>
    <w:rsid w:val="009717E5"/>
    <w:rsid w:val="00994CCC"/>
    <w:rsid w:val="009C13B0"/>
    <w:rsid w:val="00AA159B"/>
    <w:rsid w:val="00B53E23"/>
    <w:rsid w:val="00C23ED2"/>
    <w:rsid w:val="00C53ACE"/>
    <w:rsid w:val="00CB1AAE"/>
    <w:rsid w:val="00CD70DD"/>
    <w:rsid w:val="00CE0F9E"/>
    <w:rsid w:val="00CE2E24"/>
    <w:rsid w:val="00D2568F"/>
    <w:rsid w:val="00DB6431"/>
    <w:rsid w:val="00F7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7BD1C"/>
  <w15:docId w15:val="{5B37D4BA-F260-4DB7-9C97-D11AD9230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EEF"/>
    <w:rPr>
      <w:sz w:val="24"/>
      <w:szCs w:val="24"/>
    </w:rPr>
  </w:style>
  <w:style w:type="paragraph" w:styleId="1">
    <w:name w:val="heading 1"/>
    <w:basedOn w:val="a"/>
    <w:next w:val="a"/>
    <w:link w:val="12"/>
    <w:qFormat/>
    <w:rsid w:val="002216AB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2216A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2216AB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"/>
    <w:next w:val="a"/>
    <w:qFormat/>
    <w:rsid w:val="002216AB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"/>
    <w:next w:val="a"/>
    <w:qFormat/>
    <w:rsid w:val="002216AB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2216AB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2216AB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2216AB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2216AB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2216AB"/>
    <w:rPr>
      <w:b w:val="0"/>
      <w:i w:val="0"/>
    </w:rPr>
  </w:style>
  <w:style w:type="character" w:customStyle="1" w:styleId="WW8Num7z0">
    <w:name w:val="WW8Num7z0"/>
    <w:qFormat/>
    <w:rsid w:val="002216AB"/>
    <w:rPr>
      <w:rFonts w:ascii="Symbol" w:hAnsi="Symbol"/>
    </w:rPr>
  </w:style>
  <w:style w:type="character" w:customStyle="1" w:styleId="WW8Num7z1">
    <w:name w:val="WW8Num7z1"/>
    <w:qFormat/>
    <w:rsid w:val="002216AB"/>
    <w:rPr>
      <w:rFonts w:ascii="Courier New" w:hAnsi="Courier New" w:cs="Courier New"/>
    </w:rPr>
  </w:style>
  <w:style w:type="character" w:customStyle="1" w:styleId="WW8Num7z2">
    <w:name w:val="WW8Num7z2"/>
    <w:qFormat/>
    <w:rsid w:val="002216AB"/>
    <w:rPr>
      <w:rFonts w:ascii="Wingdings" w:hAnsi="Wingdings"/>
    </w:rPr>
  </w:style>
  <w:style w:type="character" w:customStyle="1" w:styleId="WW8Num11z0">
    <w:name w:val="WW8Num11z0"/>
    <w:qFormat/>
    <w:rsid w:val="002216AB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2216AB"/>
    <w:rPr>
      <w:rFonts w:ascii="Courier New" w:hAnsi="Courier New"/>
    </w:rPr>
  </w:style>
  <w:style w:type="character" w:customStyle="1" w:styleId="WW8Num11z2">
    <w:name w:val="WW8Num11z2"/>
    <w:qFormat/>
    <w:rsid w:val="002216AB"/>
    <w:rPr>
      <w:rFonts w:ascii="Wingdings" w:hAnsi="Wingdings"/>
    </w:rPr>
  </w:style>
  <w:style w:type="character" w:customStyle="1" w:styleId="WW8Num11z3">
    <w:name w:val="WW8Num11z3"/>
    <w:qFormat/>
    <w:rsid w:val="002216AB"/>
    <w:rPr>
      <w:rFonts w:ascii="Symbol" w:hAnsi="Symbol"/>
    </w:rPr>
  </w:style>
  <w:style w:type="character" w:customStyle="1" w:styleId="WW8Num15z1">
    <w:name w:val="WW8Num15z1"/>
    <w:qFormat/>
    <w:rsid w:val="002216AB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2216AB"/>
    <w:rPr>
      <w:rFonts w:ascii="Wingdings" w:hAnsi="Wingdings"/>
    </w:rPr>
  </w:style>
  <w:style w:type="character" w:customStyle="1" w:styleId="WW8Num15z3">
    <w:name w:val="WW8Num15z3"/>
    <w:qFormat/>
    <w:rsid w:val="002216AB"/>
    <w:rPr>
      <w:rFonts w:ascii="Symbol" w:hAnsi="Symbol"/>
    </w:rPr>
  </w:style>
  <w:style w:type="character" w:customStyle="1" w:styleId="WW8Num15z4">
    <w:name w:val="WW8Num15z4"/>
    <w:qFormat/>
    <w:rsid w:val="002216AB"/>
    <w:rPr>
      <w:rFonts w:ascii="Courier New" w:hAnsi="Courier New"/>
    </w:rPr>
  </w:style>
  <w:style w:type="character" w:customStyle="1" w:styleId="WW8Num18z1">
    <w:name w:val="WW8Num18z1"/>
    <w:qFormat/>
    <w:rsid w:val="002216AB"/>
    <w:rPr>
      <w:rFonts w:ascii="Courier New" w:hAnsi="Courier New" w:cs="Courier New"/>
    </w:rPr>
  </w:style>
  <w:style w:type="character" w:customStyle="1" w:styleId="WW8Num18z2">
    <w:name w:val="WW8Num18z2"/>
    <w:qFormat/>
    <w:rsid w:val="002216AB"/>
    <w:rPr>
      <w:rFonts w:ascii="Wingdings" w:hAnsi="Wingdings"/>
    </w:rPr>
  </w:style>
  <w:style w:type="character" w:customStyle="1" w:styleId="WW8Num18z3">
    <w:name w:val="WW8Num18z3"/>
    <w:qFormat/>
    <w:rsid w:val="002216AB"/>
    <w:rPr>
      <w:rFonts w:ascii="Symbol" w:hAnsi="Symbol"/>
    </w:rPr>
  </w:style>
  <w:style w:type="character" w:customStyle="1" w:styleId="WW8Num19z0">
    <w:name w:val="WW8Num19z0"/>
    <w:qFormat/>
    <w:rsid w:val="002216AB"/>
    <w:rPr>
      <w:b w:val="0"/>
      <w:i w:val="0"/>
    </w:rPr>
  </w:style>
  <w:style w:type="character" w:customStyle="1" w:styleId="WW8Num21z0">
    <w:name w:val="WW8Num21z0"/>
    <w:qFormat/>
    <w:rsid w:val="002216AB"/>
    <w:rPr>
      <w:b w:val="0"/>
      <w:i w:val="0"/>
    </w:rPr>
  </w:style>
  <w:style w:type="character" w:customStyle="1" w:styleId="WW8Num24z1">
    <w:name w:val="WW8Num24z1"/>
    <w:qFormat/>
    <w:rsid w:val="002216AB"/>
    <w:rPr>
      <w:b/>
      <w:i w:val="0"/>
      <w:sz w:val="28"/>
      <w:szCs w:val="28"/>
    </w:rPr>
  </w:style>
  <w:style w:type="character" w:customStyle="1" w:styleId="WW8Num24z2">
    <w:name w:val="WW8Num24z2"/>
    <w:qFormat/>
    <w:rsid w:val="002216AB"/>
    <w:rPr>
      <w:rFonts w:ascii="Wingdings" w:hAnsi="Wingdings"/>
    </w:rPr>
  </w:style>
  <w:style w:type="character" w:customStyle="1" w:styleId="WW8Num24z3">
    <w:name w:val="WW8Num24z3"/>
    <w:qFormat/>
    <w:rsid w:val="002216AB"/>
    <w:rPr>
      <w:rFonts w:ascii="Symbol" w:hAnsi="Symbol"/>
    </w:rPr>
  </w:style>
  <w:style w:type="character" w:customStyle="1" w:styleId="WW8Num24z4">
    <w:name w:val="WW8Num24z4"/>
    <w:qFormat/>
    <w:rsid w:val="002216AB"/>
    <w:rPr>
      <w:rFonts w:ascii="Courier New" w:hAnsi="Courier New" w:cs="Courier New"/>
    </w:rPr>
  </w:style>
  <w:style w:type="character" w:customStyle="1" w:styleId="WW8Num27z0">
    <w:name w:val="WW8Num27z0"/>
    <w:qFormat/>
    <w:rsid w:val="002216AB"/>
    <w:rPr>
      <w:rFonts w:ascii="Symbol" w:hAnsi="Symbol"/>
    </w:rPr>
  </w:style>
  <w:style w:type="character" w:customStyle="1" w:styleId="WW8Num27z1">
    <w:name w:val="WW8Num27z1"/>
    <w:qFormat/>
    <w:rsid w:val="002216AB"/>
    <w:rPr>
      <w:rFonts w:ascii="Courier New" w:hAnsi="Courier New" w:cs="Courier New"/>
    </w:rPr>
  </w:style>
  <w:style w:type="character" w:customStyle="1" w:styleId="WW8Num27z2">
    <w:name w:val="WW8Num27z2"/>
    <w:qFormat/>
    <w:rsid w:val="002216AB"/>
    <w:rPr>
      <w:rFonts w:ascii="Wingdings" w:hAnsi="Wingdings"/>
    </w:rPr>
  </w:style>
  <w:style w:type="character" w:customStyle="1" w:styleId="WW8Num28z0">
    <w:name w:val="WW8Num28z0"/>
    <w:qFormat/>
    <w:rsid w:val="002216AB"/>
    <w:rPr>
      <w:rFonts w:ascii="Symbol" w:hAnsi="Symbol"/>
    </w:rPr>
  </w:style>
  <w:style w:type="character" w:customStyle="1" w:styleId="WW8Num29z0">
    <w:name w:val="WW8Num29z0"/>
    <w:qFormat/>
    <w:rsid w:val="002216AB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2216AB"/>
    <w:rPr>
      <w:b/>
      <w:i w:val="0"/>
      <w:sz w:val="28"/>
      <w:szCs w:val="28"/>
    </w:rPr>
  </w:style>
  <w:style w:type="character" w:customStyle="1" w:styleId="12">
    <w:name w:val="Заголовок 1 Знак2"/>
    <w:link w:val="1"/>
    <w:qFormat/>
    <w:rsid w:val="002216AB"/>
  </w:style>
  <w:style w:type="character" w:styleId="a3">
    <w:name w:val="page number"/>
    <w:basedOn w:val="12"/>
    <w:qFormat/>
    <w:rsid w:val="002216AB"/>
  </w:style>
  <w:style w:type="character" w:customStyle="1" w:styleId="-">
    <w:name w:val="Интернет-ссылка"/>
    <w:basedOn w:val="a0"/>
    <w:uiPriority w:val="99"/>
    <w:unhideWhenUsed/>
    <w:rsid w:val="00195ECD"/>
    <w:rPr>
      <w:color w:val="0000FF" w:themeColor="hyperlink"/>
      <w:u w:val="single"/>
    </w:rPr>
  </w:style>
  <w:style w:type="character" w:styleId="a4">
    <w:name w:val="Strong"/>
    <w:uiPriority w:val="22"/>
    <w:qFormat/>
    <w:rsid w:val="0083376C"/>
    <w:rPr>
      <w:b/>
      <w:bCs/>
    </w:rPr>
  </w:style>
  <w:style w:type="character" w:customStyle="1" w:styleId="highlight">
    <w:name w:val="highlight"/>
    <w:qFormat/>
    <w:rsid w:val="00DC061C"/>
    <w:rPr>
      <w:rFonts w:cs="Times New Roman"/>
    </w:rPr>
  </w:style>
  <w:style w:type="character" w:styleId="a5">
    <w:name w:val="Emphasis"/>
    <w:qFormat/>
    <w:rsid w:val="00DC061C"/>
    <w:rPr>
      <w:rFonts w:cs="Times New Roman"/>
      <w:i/>
      <w:iCs/>
    </w:rPr>
  </w:style>
  <w:style w:type="character" w:customStyle="1" w:styleId="a6">
    <w:name w:val="Текст Знак"/>
    <w:qFormat/>
    <w:rsid w:val="009766FF"/>
    <w:rPr>
      <w:rFonts w:ascii="Courier New" w:hAnsi="Courier New"/>
    </w:rPr>
  </w:style>
  <w:style w:type="character" w:customStyle="1" w:styleId="a7">
    <w:name w:val="Основной текст с отступом Знак"/>
    <w:qFormat/>
    <w:rsid w:val="00AE20E0"/>
    <w:rPr>
      <w:sz w:val="28"/>
      <w:lang w:eastAsia="ar-SA"/>
    </w:rPr>
  </w:style>
  <w:style w:type="character" w:customStyle="1" w:styleId="a8">
    <w:name w:val="Нижний колонтитул Знак"/>
    <w:uiPriority w:val="99"/>
    <w:qFormat/>
    <w:rsid w:val="00E45862"/>
    <w:rPr>
      <w:lang w:eastAsia="ar-SA"/>
    </w:rPr>
  </w:style>
  <w:style w:type="character" w:customStyle="1" w:styleId="20">
    <w:name w:val="Заголовок 2 Знак"/>
    <w:basedOn w:val="a0"/>
    <w:link w:val="2"/>
    <w:qFormat/>
    <w:rsid w:val="00955196"/>
    <w:rPr>
      <w:b/>
      <w:sz w:val="28"/>
    </w:rPr>
  </w:style>
  <w:style w:type="character" w:customStyle="1" w:styleId="10">
    <w:name w:val="Заголовок 1 Знак"/>
    <w:basedOn w:val="a0"/>
    <w:qFormat/>
    <w:rsid w:val="00955196"/>
    <w:rPr>
      <w:sz w:val="32"/>
    </w:rPr>
  </w:style>
  <w:style w:type="character" w:customStyle="1" w:styleId="a9">
    <w:name w:val="Абзац списка Знак"/>
    <w:uiPriority w:val="34"/>
    <w:qFormat/>
    <w:rsid w:val="00B721F5"/>
    <w:rPr>
      <w:sz w:val="24"/>
      <w:szCs w:val="24"/>
    </w:rPr>
  </w:style>
  <w:style w:type="character" w:customStyle="1" w:styleId="30">
    <w:name w:val="Оглавление 3 Знак"/>
    <w:basedOn w:val="a0"/>
    <w:link w:val="31"/>
    <w:qFormat/>
    <w:rsid w:val="005B590D"/>
    <w:rPr>
      <w:rFonts w:eastAsia="SimSun"/>
      <w:sz w:val="16"/>
      <w:szCs w:val="16"/>
      <w:lang w:eastAsia="ar-SA"/>
    </w:rPr>
  </w:style>
  <w:style w:type="character" w:customStyle="1" w:styleId="31">
    <w:name w:val="Заголовок 3 Знак"/>
    <w:basedOn w:val="a0"/>
    <w:link w:val="30"/>
    <w:qFormat/>
    <w:rsid w:val="00DD24EC"/>
    <w:rPr>
      <w:sz w:val="28"/>
      <w:u w:val="single"/>
    </w:rPr>
  </w:style>
  <w:style w:type="character" w:customStyle="1" w:styleId="aa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D54B26"/>
    <w:rPr>
      <w:vertAlign w:val="superscript"/>
    </w:rPr>
  </w:style>
  <w:style w:type="character" w:customStyle="1" w:styleId="ab">
    <w:name w:val="Текст сноски Знак"/>
    <w:qFormat/>
    <w:locked/>
    <w:rsid w:val="00D54B26"/>
  </w:style>
  <w:style w:type="character" w:customStyle="1" w:styleId="menu-item-text">
    <w:name w:val="menu-item-text"/>
    <w:basedOn w:val="a0"/>
    <w:qFormat/>
    <w:rsid w:val="00775249"/>
  </w:style>
  <w:style w:type="character" w:customStyle="1" w:styleId="ac">
    <w:name w:val="Основной текст Знак"/>
    <w:basedOn w:val="a0"/>
    <w:qFormat/>
    <w:rsid w:val="00A1192F"/>
    <w:rPr>
      <w:sz w:val="28"/>
    </w:rPr>
  </w:style>
  <w:style w:type="character" w:customStyle="1" w:styleId="ms-rtethemeforecolor-2-0">
    <w:name w:val="ms-rtethemeforecolor-2-0"/>
    <w:basedOn w:val="a0"/>
    <w:qFormat/>
    <w:rsid w:val="00E87F5D"/>
  </w:style>
  <w:style w:type="character" w:customStyle="1" w:styleId="ad">
    <w:name w:val="Схема документа Знак"/>
    <w:basedOn w:val="a0"/>
    <w:semiHidden/>
    <w:qFormat/>
    <w:rsid w:val="00F701DF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semiHidden/>
    <w:unhideWhenUsed/>
    <w:qFormat/>
    <w:rsid w:val="00B70613"/>
    <w:rPr>
      <w:sz w:val="16"/>
      <w:szCs w:val="16"/>
    </w:rPr>
  </w:style>
  <w:style w:type="character" w:customStyle="1" w:styleId="af">
    <w:name w:val="Текст примечания Знак"/>
    <w:basedOn w:val="a0"/>
    <w:semiHidden/>
    <w:qFormat/>
    <w:rsid w:val="00B70613"/>
  </w:style>
  <w:style w:type="character" w:customStyle="1" w:styleId="af0">
    <w:name w:val="Тема примечания Знак"/>
    <w:basedOn w:val="af"/>
    <w:semiHidden/>
    <w:qFormat/>
    <w:rsid w:val="00B70613"/>
    <w:rPr>
      <w:b/>
      <w:bCs/>
    </w:rPr>
  </w:style>
  <w:style w:type="character" w:customStyle="1" w:styleId="af1">
    <w:name w:val="Ссылка указателя"/>
    <w:qFormat/>
  </w:style>
  <w:style w:type="paragraph" w:styleId="af2">
    <w:name w:val="Title"/>
    <w:basedOn w:val="a"/>
    <w:next w:val="af3"/>
    <w:qFormat/>
    <w:rsid w:val="002216AB"/>
    <w:pPr>
      <w:jc w:val="center"/>
    </w:pPr>
    <w:rPr>
      <w:szCs w:val="20"/>
      <w:u w:val="single"/>
    </w:rPr>
  </w:style>
  <w:style w:type="paragraph" w:styleId="af4">
    <w:name w:val="Body Text"/>
    <w:basedOn w:val="a"/>
    <w:rsid w:val="002216AB"/>
    <w:pPr>
      <w:jc w:val="both"/>
    </w:pPr>
    <w:rPr>
      <w:sz w:val="28"/>
      <w:szCs w:val="20"/>
    </w:rPr>
  </w:style>
  <w:style w:type="paragraph" w:styleId="af5">
    <w:name w:val="List"/>
    <w:basedOn w:val="af4"/>
    <w:rsid w:val="002216AB"/>
    <w:rPr>
      <w:rFonts w:cs="Tahoma"/>
    </w:rPr>
  </w:style>
  <w:style w:type="paragraph" w:styleId="af6">
    <w:name w:val="caption"/>
    <w:basedOn w:val="a"/>
    <w:qFormat/>
    <w:rsid w:val="00E76DDF"/>
    <w:pPr>
      <w:widowControl w:val="0"/>
      <w:jc w:val="center"/>
    </w:pPr>
    <w:rPr>
      <w:b/>
      <w:szCs w:val="20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">
    <w:name w:val="Заголовок1"/>
    <w:basedOn w:val="a"/>
    <w:next w:val="af4"/>
    <w:qFormat/>
    <w:rsid w:val="002216A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3">
    <w:name w:val="Название1"/>
    <w:basedOn w:val="a"/>
    <w:qFormat/>
    <w:rsid w:val="002216AB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qFormat/>
    <w:rsid w:val="002216AB"/>
    <w:pPr>
      <w:suppressLineNumbers/>
    </w:pPr>
    <w:rPr>
      <w:rFonts w:cs="Tahoma"/>
    </w:rPr>
  </w:style>
  <w:style w:type="paragraph" w:customStyle="1" w:styleId="15">
    <w:name w:val="Текст1"/>
    <w:basedOn w:val="a"/>
    <w:qFormat/>
    <w:rsid w:val="002216AB"/>
    <w:rPr>
      <w:rFonts w:ascii="Courier New" w:hAnsi="Courier New"/>
      <w:sz w:val="20"/>
      <w:szCs w:val="20"/>
    </w:rPr>
  </w:style>
  <w:style w:type="paragraph" w:styleId="af3">
    <w:name w:val="Subtitle"/>
    <w:basedOn w:val="a"/>
    <w:next w:val="af4"/>
    <w:qFormat/>
    <w:rsid w:val="002216AB"/>
    <w:pPr>
      <w:jc w:val="center"/>
    </w:pPr>
    <w:rPr>
      <w:b/>
      <w:szCs w:val="20"/>
    </w:rPr>
  </w:style>
  <w:style w:type="paragraph" w:customStyle="1" w:styleId="16">
    <w:name w:val="Цитата1"/>
    <w:basedOn w:val="a"/>
    <w:qFormat/>
    <w:rsid w:val="002216AB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qFormat/>
    <w:rsid w:val="002216AB"/>
    <w:pPr>
      <w:ind w:right="88"/>
      <w:jc w:val="both"/>
    </w:pPr>
    <w:rPr>
      <w:sz w:val="28"/>
      <w:szCs w:val="20"/>
      <w:u w:val="single"/>
    </w:rPr>
  </w:style>
  <w:style w:type="paragraph" w:styleId="af8">
    <w:name w:val="Body Text Indent"/>
    <w:basedOn w:val="a"/>
    <w:rsid w:val="002216AB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link w:val="afb"/>
    <w:uiPriority w:val="99"/>
    <w:rsid w:val="002216AB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">
    <w:name w:val="Основной текст с отступом 21"/>
    <w:basedOn w:val="a"/>
    <w:qFormat/>
    <w:rsid w:val="002216AB"/>
    <w:pPr>
      <w:ind w:right="352" w:firstLine="550"/>
      <w:jc w:val="both"/>
    </w:pPr>
    <w:rPr>
      <w:sz w:val="28"/>
      <w:szCs w:val="20"/>
    </w:rPr>
  </w:style>
  <w:style w:type="paragraph" w:customStyle="1" w:styleId="311">
    <w:name w:val="Основной текст с отступом 31"/>
    <w:basedOn w:val="a"/>
    <w:qFormat/>
    <w:rsid w:val="002216AB"/>
    <w:pPr>
      <w:ind w:firstLine="550"/>
      <w:jc w:val="both"/>
    </w:pPr>
    <w:rPr>
      <w:sz w:val="28"/>
      <w:szCs w:val="20"/>
    </w:rPr>
  </w:style>
  <w:style w:type="paragraph" w:customStyle="1" w:styleId="210">
    <w:name w:val="Основной текст 21"/>
    <w:basedOn w:val="a"/>
    <w:qFormat/>
    <w:rsid w:val="002216AB"/>
    <w:pPr>
      <w:spacing w:before="222"/>
      <w:ind w:right="352"/>
      <w:jc w:val="both"/>
    </w:pPr>
    <w:rPr>
      <w:sz w:val="28"/>
      <w:szCs w:val="20"/>
    </w:rPr>
  </w:style>
  <w:style w:type="paragraph" w:styleId="afc">
    <w:name w:val="footnote text"/>
    <w:basedOn w:val="a"/>
    <w:rsid w:val="002216AB"/>
    <w:rPr>
      <w:sz w:val="20"/>
      <w:szCs w:val="20"/>
    </w:rPr>
  </w:style>
  <w:style w:type="paragraph" w:styleId="afd">
    <w:name w:val="footer"/>
    <w:basedOn w:val="a"/>
    <w:uiPriority w:val="99"/>
    <w:rsid w:val="002216A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2216AB"/>
    <w:pPr>
      <w:widowControl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22">
    <w:name w:val="toc 2"/>
    <w:basedOn w:val="a"/>
    <w:next w:val="a"/>
    <w:uiPriority w:val="39"/>
    <w:rsid w:val="002216AB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2216AB"/>
    <w:pPr>
      <w:widowControl w:val="0"/>
      <w:ind w:firstLine="720"/>
    </w:pPr>
    <w:rPr>
      <w:rFonts w:ascii="Arial" w:hAnsi="Arial" w:cs="Arial"/>
      <w:sz w:val="24"/>
      <w:lang w:eastAsia="ar-SA"/>
    </w:rPr>
  </w:style>
  <w:style w:type="paragraph" w:customStyle="1" w:styleId="211">
    <w:name w:val="Продолжение списка 21"/>
    <w:basedOn w:val="a"/>
    <w:qFormat/>
    <w:rsid w:val="002216AB"/>
    <w:pPr>
      <w:spacing w:after="120"/>
    </w:pPr>
    <w:rPr>
      <w:sz w:val="28"/>
      <w:szCs w:val="20"/>
    </w:rPr>
  </w:style>
  <w:style w:type="paragraph" w:styleId="17">
    <w:name w:val="toc 1"/>
    <w:basedOn w:val="a"/>
    <w:next w:val="a"/>
    <w:uiPriority w:val="39"/>
    <w:rsid w:val="0008430B"/>
    <w:rPr>
      <w:sz w:val="28"/>
    </w:rPr>
  </w:style>
  <w:style w:type="paragraph" w:customStyle="1" w:styleId="afe">
    <w:name w:val="Содержимое таблицы"/>
    <w:basedOn w:val="a"/>
    <w:qFormat/>
    <w:rsid w:val="002216AB"/>
    <w:pPr>
      <w:suppressLineNumbers/>
    </w:pPr>
  </w:style>
  <w:style w:type="paragraph" w:customStyle="1" w:styleId="aff">
    <w:name w:val="Заголовок таблицы"/>
    <w:basedOn w:val="afe"/>
    <w:qFormat/>
    <w:rsid w:val="002216AB"/>
    <w:pPr>
      <w:jc w:val="center"/>
    </w:pPr>
    <w:rPr>
      <w:b/>
      <w:bCs/>
    </w:rPr>
  </w:style>
  <w:style w:type="paragraph" w:styleId="32">
    <w:name w:val="toc 3"/>
    <w:basedOn w:val="14"/>
    <w:uiPriority w:val="39"/>
    <w:rsid w:val="002216AB"/>
    <w:pPr>
      <w:tabs>
        <w:tab w:val="right" w:leader="dot" w:pos="9637"/>
      </w:tabs>
      <w:ind w:left="566"/>
    </w:pPr>
  </w:style>
  <w:style w:type="paragraph" w:styleId="40">
    <w:name w:val="toc 4"/>
    <w:basedOn w:val="14"/>
    <w:uiPriority w:val="39"/>
    <w:rsid w:val="002216AB"/>
    <w:pPr>
      <w:tabs>
        <w:tab w:val="right" w:leader="dot" w:pos="9637"/>
      </w:tabs>
      <w:ind w:left="849"/>
    </w:pPr>
  </w:style>
  <w:style w:type="paragraph" w:styleId="50">
    <w:name w:val="toc 5"/>
    <w:basedOn w:val="14"/>
    <w:uiPriority w:val="39"/>
    <w:rsid w:val="002216AB"/>
    <w:pPr>
      <w:tabs>
        <w:tab w:val="right" w:leader="dot" w:pos="9637"/>
      </w:tabs>
      <w:ind w:left="1132"/>
    </w:pPr>
  </w:style>
  <w:style w:type="paragraph" w:styleId="60">
    <w:name w:val="toc 6"/>
    <w:basedOn w:val="14"/>
    <w:uiPriority w:val="39"/>
    <w:rsid w:val="002216AB"/>
    <w:pPr>
      <w:tabs>
        <w:tab w:val="right" w:leader="dot" w:pos="9637"/>
      </w:tabs>
      <w:ind w:left="1415"/>
    </w:pPr>
  </w:style>
  <w:style w:type="paragraph" w:styleId="70">
    <w:name w:val="toc 7"/>
    <w:basedOn w:val="14"/>
    <w:uiPriority w:val="39"/>
    <w:rsid w:val="002216AB"/>
    <w:pPr>
      <w:tabs>
        <w:tab w:val="right" w:leader="dot" w:pos="9637"/>
      </w:tabs>
      <w:ind w:left="1698"/>
    </w:pPr>
  </w:style>
  <w:style w:type="paragraph" w:styleId="80">
    <w:name w:val="toc 8"/>
    <w:basedOn w:val="14"/>
    <w:uiPriority w:val="39"/>
    <w:rsid w:val="002216AB"/>
    <w:pPr>
      <w:tabs>
        <w:tab w:val="right" w:leader="dot" w:pos="9637"/>
      </w:tabs>
      <w:ind w:left="1981"/>
    </w:pPr>
  </w:style>
  <w:style w:type="paragraph" w:styleId="90">
    <w:name w:val="toc 9"/>
    <w:basedOn w:val="14"/>
    <w:uiPriority w:val="39"/>
    <w:rsid w:val="002216AB"/>
    <w:pPr>
      <w:tabs>
        <w:tab w:val="right" w:leader="dot" w:pos="9637"/>
      </w:tabs>
      <w:ind w:left="2264"/>
    </w:pPr>
  </w:style>
  <w:style w:type="paragraph" w:customStyle="1" w:styleId="110">
    <w:name w:val="Заголовок 1 Знак1"/>
    <w:basedOn w:val="14"/>
    <w:qFormat/>
    <w:rsid w:val="002216AB"/>
    <w:pPr>
      <w:tabs>
        <w:tab w:val="right" w:leader="dot" w:pos="9637"/>
      </w:tabs>
      <w:ind w:left="2547"/>
    </w:pPr>
  </w:style>
  <w:style w:type="paragraph" w:customStyle="1" w:styleId="aff0">
    <w:name w:val="Содержимое врезки"/>
    <w:basedOn w:val="af4"/>
    <w:qFormat/>
    <w:rsid w:val="002216AB"/>
  </w:style>
  <w:style w:type="paragraph" w:customStyle="1" w:styleId="ConsPlusTitle">
    <w:name w:val="ConsPlusTitle"/>
    <w:qFormat/>
    <w:rsid w:val="00B75667"/>
    <w:rPr>
      <w:b/>
      <w:bCs/>
      <w:sz w:val="28"/>
      <w:szCs w:val="28"/>
    </w:rPr>
  </w:style>
  <w:style w:type="paragraph" w:customStyle="1" w:styleId="18">
    <w:name w:val="Обычный1"/>
    <w:qFormat/>
    <w:rsid w:val="00602BB7"/>
    <w:pPr>
      <w:ind w:firstLine="709"/>
      <w:jc w:val="both"/>
    </w:pPr>
    <w:rPr>
      <w:rFonts w:eastAsia="Arial"/>
      <w:sz w:val="28"/>
      <w:lang w:eastAsia="ar-SA"/>
    </w:rPr>
  </w:style>
  <w:style w:type="paragraph" w:styleId="aff1">
    <w:name w:val="Normal (Web)"/>
    <w:basedOn w:val="a"/>
    <w:uiPriority w:val="99"/>
    <w:qFormat/>
    <w:rsid w:val="00DC061C"/>
    <w:pPr>
      <w:spacing w:beforeAutospacing="1" w:afterAutospacing="1"/>
    </w:pPr>
  </w:style>
  <w:style w:type="paragraph" w:styleId="33">
    <w:name w:val="Body Text Indent 3"/>
    <w:basedOn w:val="a"/>
    <w:qFormat/>
    <w:rsid w:val="001664CF"/>
    <w:pPr>
      <w:spacing w:after="120"/>
      <w:ind w:left="283"/>
    </w:pPr>
    <w:rPr>
      <w:sz w:val="16"/>
      <w:szCs w:val="16"/>
    </w:rPr>
  </w:style>
  <w:style w:type="paragraph" w:styleId="aff2">
    <w:name w:val="Plain Text"/>
    <w:basedOn w:val="a"/>
    <w:qFormat/>
    <w:rsid w:val="009766FF"/>
    <w:rPr>
      <w:rFonts w:ascii="Courier New" w:hAnsi="Courier New"/>
      <w:sz w:val="20"/>
      <w:szCs w:val="20"/>
    </w:rPr>
  </w:style>
  <w:style w:type="paragraph" w:styleId="aff3">
    <w:name w:val="TOC Heading"/>
    <w:basedOn w:val="1"/>
    <w:next w:val="a"/>
    <w:uiPriority w:val="39"/>
    <w:qFormat/>
    <w:rsid w:val="001B477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4">
    <w:name w:val="Balloon Text"/>
    <w:basedOn w:val="a"/>
    <w:semiHidden/>
    <w:qFormat/>
    <w:rsid w:val="0085313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721F5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5">
    <w:name w:val="List Paragraph"/>
    <w:basedOn w:val="a"/>
    <w:uiPriority w:val="34"/>
    <w:qFormat/>
    <w:rsid w:val="00B721F5"/>
    <w:pPr>
      <w:ind w:left="720"/>
      <w:contextualSpacing/>
    </w:pPr>
  </w:style>
  <w:style w:type="paragraph" w:customStyle="1" w:styleId="ConsPlusTitlePage">
    <w:name w:val="ConsPlusTitlePage"/>
    <w:uiPriority w:val="99"/>
    <w:qFormat/>
    <w:rsid w:val="0008277F"/>
    <w:pPr>
      <w:widowControl w:val="0"/>
    </w:pPr>
    <w:rPr>
      <w:rFonts w:ascii="Tahoma" w:eastAsiaTheme="minorEastAsia" w:hAnsi="Tahoma" w:cs="Tahoma"/>
      <w:sz w:val="24"/>
    </w:rPr>
  </w:style>
  <w:style w:type="paragraph" w:customStyle="1" w:styleId="rmcnbynk">
    <w:name w:val="rmcnbynk"/>
    <w:basedOn w:val="a"/>
    <w:qFormat/>
    <w:rsid w:val="00887B3D"/>
    <w:pPr>
      <w:spacing w:beforeAutospacing="1" w:afterAutospacing="1"/>
    </w:pPr>
  </w:style>
  <w:style w:type="paragraph" w:customStyle="1" w:styleId="aff6">
    <w:name w:val="ТекстДок"/>
    <w:basedOn w:val="af4"/>
    <w:autoRedefine/>
    <w:qFormat/>
    <w:rsid w:val="00F23806"/>
    <w:p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"/>
    <w:qFormat/>
    <w:rsid w:val="00121D8B"/>
    <w:pPr>
      <w:spacing w:beforeAutospacing="1" w:afterAutospacing="1"/>
    </w:pPr>
  </w:style>
  <w:style w:type="paragraph" w:customStyle="1" w:styleId="ConsPlusNonformat">
    <w:name w:val="ConsPlusNonformat"/>
    <w:uiPriority w:val="99"/>
    <w:qFormat/>
    <w:rsid w:val="00195EA1"/>
    <w:pPr>
      <w:widowControl w:val="0"/>
    </w:pPr>
    <w:rPr>
      <w:rFonts w:ascii="Courier New" w:eastAsiaTheme="minorEastAsia" w:hAnsi="Courier New" w:cs="Courier New"/>
      <w:sz w:val="24"/>
    </w:rPr>
  </w:style>
  <w:style w:type="paragraph" w:customStyle="1" w:styleId="aff7">
    <w:name w:val="Литература"/>
    <w:basedOn w:val="a"/>
    <w:qFormat/>
    <w:rsid w:val="00E76DDF"/>
    <w:pPr>
      <w:spacing w:line="360" w:lineRule="auto"/>
      <w:jc w:val="both"/>
    </w:pPr>
    <w:rPr>
      <w:sz w:val="28"/>
      <w:szCs w:val="28"/>
    </w:rPr>
  </w:style>
  <w:style w:type="paragraph" w:styleId="aff8">
    <w:name w:val="Document Map"/>
    <w:basedOn w:val="a"/>
    <w:semiHidden/>
    <w:unhideWhenUsed/>
    <w:qFormat/>
    <w:rsid w:val="00F701DF"/>
    <w:rPr>
      <w:rFonts w:ascii="Tahoma" w:hAnsi="Tahoma" w:cs="Tahoma"/>
      <w:sz w:val="16"/>
      <w:szCs w:val="16"/>
    </w:rPr>
  </w:style>
  <w:style w:type="paragraph" w:styleId="aff9">
    <w:name w:val="annotation text"/>
    <w:basedOn w:val="a"/>
    <w:semiHidden/>
    <w:unhideWhenUsed/>
    <w:qFormat/>
    <w:rsid w:val="00B70613"/>
    <w:rPr>
      <w:sz w:val="20"/>
      <w:szCs w:val="20"/>
    </w:rPr>
  </w:style>
  <w:style w:type="paragraph" w:styleId="affa">
    <w:name w:val="annotation subject"/>
    <w:basedOn w:val="aff9"/>
    <w:next w:val="aff9"/>
    <w:semiHidden/>
    <w:unhideWhenUsed/>
    <w:qFormat/>
    <w:rsid w:val="00B70613"/>
    <w:rPr>
      <w:b/>
      <w:bCs/>
    </w:rPr>
  </w:style>
  <w:style w:type="paragraph" w:customStyle="1" w:styleId="western">
    <w:name w:val="western"/>
    <w:basedOn w:val="a"/>
    <w:qFormat/>
    <w:pPr>
      <w:suppressAutoHyphens w:val="0"/>
      <w:spacing w:beforeAutospacing="1" w:after="119"/>
    </w:pPr>
    <w:rPr>
      <w:color w:val="000000"/>
    </w:rPr>
  </w:style>
  <w:style w:type="table" w:styleId="affb">
    <w:name w:val="Table Grid"/>
    <w:basedOn w:val="a1"/>
    <w:uiPriority w:val="39"/>
    <w:rsid w:val="0030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uiPriority w:val="39"/>
    <w:rsid w:val="00D54B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39"/>
    <w:rsid w:val="000F22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Верхний колонтитул Знак"/>
    <w:basedOn w:val="a0"/>
    <w:link w:val="afa"/>
    <w:uiPriority w:val="99"/>
    <w:rsid w:val="00D2568F"/>
  </w:style>
  <w:style w:type="character" w:styleId="affc">
    <w:name w:val="Hyperlink"/>
    <w:basedOn w:val="a0"/>
    <w:uiPriority w:val="99"/>
    <w:unhideWhenUsed/>
    <w:rsid w:val="00D256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3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18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17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25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20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24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23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28" Type="http://schemas.openxmlformats.org/officeDocument/2006/relationships/footer" Target="footer3.xml"/><Relationship Id="rId10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19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22" Type="http://schemas.openxmlformats.org/officeDocument/2006/relationships/hyperlink" Target="file://C:\..\..\..\..\..\C:\C:\C:\Users\s4y0\Desktop\&#208;&#144;&#209;&#131;&#208;&#180;&#208;&#184;&#209;&#130;%20&#208;&#184;&#208;&#188;&#209;&#131;&#209;&#137;&#208;&#181;&#209;&#129;&#209;&#130;&#208;&#178;&#208;&#176;%20(1)\&#208;&#154;&#208;&#190;&#208;&#189;&#209;&#130;&#209;&#128;&#208;&#190;&#208;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F817F-2CE5-4C85-A819-2E95FDE3A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23</Pages>
  <Words>5953</Words>
  <Characters>33936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учебная программа по дисциплине</vt:lpstr>
    </vt:vector>
  </TitlesOfParts>
  <Company/>
  <LinksUpToDate>false</LinksUpToDate>
  <CharactersWithSpaces>39810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учебная программа по дисциплине</dc:title>
  <dc:subject/>
  <dc:creator>Александр</dc:creator>
  <dc:description/>
  <cp:lastModifiedBy>Молчанова Алла Владиславовна</cp:lastModifiedBy>
  <cp:revision>5</cp:revision>
  <cp:lastPrinted>2024-03-14T11:14:00Z</cp:lastPrinted>
  <dcterms:created xsi:type="dcterms:W3CDTF">2024-03-04T10:19:00Z</dcterms:created>
  <dcterms:modified xsi:type="dcterms:W3CDTF">2024-03-15T10:47:00Z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